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554" w:rsidRDefault="00D92C1D">
      <w:r>
        <w:t xml:space="preserve">                                                                                             Patvirtinta</w:t>
      </w:r>
    </w:p>
    <w:p w:rsidR="00D92C1D" w:rsidRDefault="00D92C1D">
      <w:r>
        <w:t xml:space="preserve">                                                                                             Trakų r. Rūdiškių gimnazijos direktoriaus</w:t>
      </w:r>
    </w:p>
    <w:p w:rsidR="00D92C1D" w:rsidRDefault="00D92C1D">
      <w:r>
        <w:t xml:space="preserve">                                                                                             2017 m. sausio 10 d. įsakymu Nr. OV-10</w:t>
      </w:r>
    </w:p>
    <w:p w:rsidR="00D92C1D" w:rsidRDefault="00D92C1D"/>
    <w:p w:rsidR="00D92C1D" w:rsidRDefault="00D92C1D"/>
    <w:p w:rsidR="00D92C1D" w:rsidRDefault="00D92C1D" w:rsidP="00D92C1D">
      <w:pPr>
        <w:jc w:val="center"/>
        <w:rPr>
          <w:b/>
          <w:sz w:val="28"/>
          <w:szCs w:val="28"/>
        </w:rPr>
      </w:pPr>
      <w:r w:rsidRPr="00D92C1D">
        <w:rPr>
          <w:b/>
          <w:sz w:val="28"/>
          <w:szCs w:val="28"/>
        </w:rPr>
        <w:t>TRAKŲ R. RŪDIŠKIŲ GIMNAZIJOS DARBUOTOJŲ VEIKSMŲ MOKINIUI SUSIRGUS AR PATYRUS TRAUMĄ GIMNAZIJOJE IR TEISĖTŲ MOKINIO ATSTOVŲ INFORMAVIMO APIE GIMNAZIJOJE PATIRTĄ TRAUMĄ AR ŪMŲ SVEIKATOS SUTRIKIMĄ TVARKOS APRAŠAS</w:t>
      </w:r>
    </w:p>
    <w:p w:rsidR="00D92C1D" w:rsidRDefault="00D92C1D" w:rsidP="00D92C1D">
      <w:pPr>
        <w:jc w:val="center"/>
        <w:rPr>
          <w:b/>
          <w:sz w:val="28"/>
          <w:szCs w:val="28"/>
        </w:rPr>
      </w:pPr>
    </w:p>
    <w:p w:rsidR="00D92C1D" w:rsidRDefault="00D92C1D" w:rsidP="00D92C1D">
      <w:pPr>
        <w:jc w:val="center"/>
        <w:rPr>
          <w:b/>
          <w:sz w:val="28"/>
          <w:szCs w:val="28"/>
        </w:rPr>
      </w:pPr>
    </w:p>
    <w:p w:rsidR="00D92C1D" w:rsidRDefault="00287E7B" w:rsidP="00D92C1D">
      <w:pPr>
        <w:pStyle w:val="Sraopastraipa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BENDR</w:t>
      </w:r>
      <w:r w:rsidR="00D92C1D">
        <w:rPr>
          <w:b/>
          <w:sz w:val="28"/>
          <w:szCs w:val="28"/>
        </w:rPr>
        <w:t>OSIOS NUOSTATOS</w:t>
      </w:r>
    </w:p>
    <w:p w:rsidR="00D92C1D" w:rsidRDefault="00D92C1D" w:rsidP="00D92C1D">
      <w:pPr>
        <w:jc w:val="center"/>
        <w:rPr>
          <w:b/>
          <w:sz w:val="28"/>
          <w:szCs w:val="28"/>
        </w:rPr>
      </w:pPr>
    </w:p>
    <w:p w:rsidR="00E36738" w:rsidRDefault="00D92C1D" w:rsidP="00EF2DE6">
      <w:pPr>
        <w:pStyle w:val="Sraopastraipa"/>
        <w:numPr>
          <w:ilvl w:val="0"/>
          <w:numId w:val="2"/>
        </w:numPr>
        <w:spacing w:line="276" w:lineRule="auto"/>
        <w:jc w:val="both"/>
      </w:pPr>
      <w:r w:rsidRPr="00D92C1D">
        <w:t>Trakų r</w:t>
      </w:r>
      <w:r>
        <w:t xml:space="preserve">. Rūdiškių gimnazija (toliau – gimnazija) darbuotojų veiksmų mokiniui susirgus ar </w:t>
      </w:r>
    </w:p>
    <w:p w:rsidR="00D92C1D" w:rsidRDefault="00D92C1D" w:rsidP="00EF2DE6">
      <w:pPr>
        <w:spacing w:line="276" w:lineRule="auto"/>
        <w:jc w:val="both"/>
      </w:pPr>
      <w:r>
        <w:t>patyrus traumą Gimnazijoje ir teisėtų mokinio atstovų informavimo apie Gimnazijoje patirtą traumą ar ūmų sveikatos sutrikdymą tvarkos aprašas (toliau – Aprašas) parengtas Vadovaujantis Lietuvos higienos norma HN 21:2011 „Mokykla: vykdanti bendrojo  ugdymo programas. Bendrieji sveikatos saugos reikalavimai“ patvirtinta Lietuvos Respublikos sveikatos apsaugos ministro 2011 m. rugpjūčio 10 d. įsakymu Nr. V-773</w:t>
      </w:r>
      <w:r w:rsidR="00E36738">
        <w:t>.</w:t>
      </w:r>
    </w:p>
    <w:p w:rsidR="00E36738" w:rsidRDefault="00E36738" w:rsidP="00EF2DE6">
      <w:pPr>
        <w:pStyle w:val="Sraopastraipa"/>
        <w:numPr>
          <w:ilvl w:val="0"/>
          <w:numId w:val="2"/>
        </w:numPr>
        <w:spacing w:line="276" w:lineRule="auto"/>
        <w:jc w:val="both"/>
      </w:pPr>
      <w:r>
        <w:t xml:space="preserve">Tvarkos aprašas reglamentuoja darbuotojų veiksmus mokiniui susirgus ar patyrus traumą </w:t>
      </w:r>
    </w:p>
    <w:p w:rsidR="00E36738" w:rsidRDefault="00E36738" w:rsidP="00EF2DE6">
      <w:pPr>
        <w:spacing w:line="276" w:lineRule="auto"/>
        <w:jc w:val="both"/>
      </w:pPr>
      <w:r>
        <w:t>Gimnazijoje ir teisėtų mokinio atstovų informavimo apie Gimnazijoje patirtą traumą ar ūmų sveikatos sutrikdymą.</w:t>
      </w:r>
    </w:p>
    <w:p w:rsidR="00E36738" w:rsidRDefault="00E36738" w:rsidP="00E36738">
      <w:pPr>
        <w:jc w:val="both"/>
      </w:pPr>
    </w:p>
    <w:p w:rsidR="00E36738" w:rsidRDefault="00E36738" w:rsidP="00E36738">
      <w:pPr>
        <w:pStyle w:val="Sraopastraip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E36738">
        <w:rPr>
          <w:b/>
          <w:sz w:val="28"/>
          <w:szCs w:val="28"/>
        </w:rPr>
        <w:t>DARBUOTOJŲ VEIKSMŲ, MOKINIUI SUSIRGUS AR PATYRUS TRAUMĄ GIMNAZIJOJE IR TEISĖTŲ MOKINIO ATSTOVŲ INFORMAVIMO APIE GIMNAZIJOJE PATIRTĄ TRAUMĄ AR ŪMŲ SVEIKATOS SUTRIKIMĄ, ORGANIZAVIMAS</w:t>
      </w:r>
    </w:p>
    <w:p w:rsidR="00E36738" w:rsidRDefault="00E36738" w:rsidP="00E36738">
      <w:pPr>
        <w:jc w:val="center"/>
        <w:rPr>
          <w:b/>
          <w:sz w:val="28"/>
          <w:szCs w:val="28"/>
        </w:rPr>
      </w:pPr>
    </w:p>
    <w:p w:rsidR="00E36738" w:rsidRDefault="00E36738" w:rsidP="00E80625">
      <w:pPr>
        <w:pStyle w:val="Sraopastraipa"/>
        <w:numPr>
          <w:ilvl w:val="0"/>
          <w:numId w:val="1"/>
        </w:numPr>
        <w:spacing w:line="276" w:lineRule="auto"/>
      </w:pPr>
      <w:r>
        <w:t xml:space="preserve">Atvestus į Gimnaziją </w:t>
      </w:r>
      <w:r w:rsidRPr="00E80625">
        <w:t>mokiniu</w:t>
      </w:r>
      <w:r w:rsidR="0012462F" w:rsidRPr="00E80625">
        <w:t>s</w:t>
      </w:r>
      <w:r w:rsidRPr="00E80625">
        <w:t xml:space="preserve"> k</w:t>
      </w:r>
      <w:r>
        <w:t xml:space="preserve">iekvieną rytą apžiūri ir vėliau </w:t>
      </w:r>
      <w:r w:rsidRPr="00E80625">
        <w:t xml:space="preserve">jų </w:t>
      </w:r>
      <w:r w:rsidR="0012462F" w:rsidRPr="00E80625">
        <w:t>bu</w:t>
      </w:r>
      <w:r w:rsidRPr="00E80625">
        <w:t xml:space="preserve">vimą </w:t>
      </w:r>
      <w:r>
        <w:t xml:space="preserve">Gimnazijoje </w:t>
      </w:r>
    </w:p>
    <w:p w:rsidR="00E36738" w:rsidRDefault="00E36738" w:rsidP="00EF2DE6">
      <w:pPr>
        <w:spacing w:line="276" w:lineRule="auto"/>
        <w:jc w:val="both"/>
      </w:pPr>
      <w:r>
        <w:t>stebi klasės vadovas, mokytojai.</w:t>
      </w:r>
    </w:p>
    <w:p w:rsidR="00E36738" w:rsidRDefault="00E36738" w:rsidP="00EF2DE6">
      <w:pPr>
        <w:pStyle w:val="Sraopastraipa"/>
        <w:numPr>
          <w:ilvl w:val="0"/>
          <w:numId w:val="1"/>
        </w:numPr>
        <w:spacing w:line="276" w:lineRule="auto"/>
        <w:jc w:val="both"/>
      </w:pPr>
      <w:r>
        <w:t>Mokiniui susirgus Gimnazijoje:</w:t>
      </w:r>
    </w:p>
    <w:p w:rsidR="00E36738" w:rsidRDefault="00E36738" w:rsidP="00EF2DE6">
      <w:pPr>
        <w:pStyle w:val="Sraopastraipa"/>
        <w:numPr>
          <w:ilvl w:val="1"/>
          <w:numId w:val="1"/>
        </w:numPr>
        <w:spacing w:line="276" w:lineRule="auto"/>
        <w:jc w:val="both"/>
      </w:pPr>
      <w:r>
        <w:t xml:space="preserve"> Klasės vadovas apie mokinio sveikatos būklę nedelsdamas informuoja mokinio tėvus </w:t>
      </w:r>
    </w:p>
    <w:p w:rsidR="00E36738" w:rsidRDefault="00E36738" w:rsidP="00EF2DE6">
      <w:pPr>
        <w:spacing w:line="276" w:lineRule="auto"/>
        <w:jc w:val="both"/>
      </w:pPr>
      <w:r>
        <w:t>(globėjus, rūpintojus) bei Gimnazijoje esantį visuomenės sveikatos priežiūros specialistą;</w:t>
      </w:r>
    </w:p>
    <w:p w:rsidR="00E36738" w:rsidRDefault="00E36738" w:rsidP="00EF2DE6">
      <w:pPr>
        <w:pStyle w:val="Sraopastraipa"/>
        <w:numPr>
          <w:ilvl w:val="1"/>
          <w:numId w:val="1"/>
        </w:numPr>
        <w:spacing w:line="276" w:lineRule="auto"/>
        <w:jc w:val="both"/>
      </w:pPr>
      <w:r>
        <w:t>Visuomenės sveikatos priežiūros specialistas įvertina, ar mokinys gali laukti tėvų klasėje</w:t>
      </w:r>
      <w:r w:rsidR="0012462F" w:rsidRPr="0012462F">
        <w:rPr>
          <w:u w:val="single"/>
        </w:rPr>
        <w:t>,</w:t>
      </w:r>
      <w:r w:rsidRPr="0012462F">
        <w:rPr>
          <w:u w:val="single"/>
        </w:rPr>
        <w:t xml:space="preserve"> </w:t>
      </w:r>
    </w:p>
    <w:p w:rsidR="00E36738" w:rsidRDefault="00E36738" w:rsidP="00EF2DE6">
      <w:pPr>
        <w:spacing w:line="276" w:lineRule="auto"/>
        <w:jc w:val="both"/>
      </w:pPr>
      <w:r>
        <w:t>arba mokinys tėvų laukia visuomenės sveikatos priežiū</w:t>
      </w:r>
      <w:r w:rsidR="003422CC">
        <w:t>r</w:t>
      </w:r>
      <w:r>
        <w:t>os specialisto kabinete;</w:t>
      </w:r>
    </w:p>
    <w:p w:rsidR="003422CC" w:rsidRDefault="00E36738" w:rsidP="00EF2DE6">
      <w:pPr>
        <w:pStyle w:val="Sraopastraipa"/>
        <w:numPr>
          <w:ilvl w:val="1"/>
          <w:numId w:val="1"/>
        </w:numPr>
        <w:spacing w:line="276" w:lineRule="auto"/>
        <w:jc w:val="both"/>
      </w:pPr>
      <w:r>
        <w:t xml:space="preserve"> </w:t>
      </w:r>
      <w:r w:rsidR="003422CC">
        <w:t xml:space="preserve">Jei kyla įtarimų, kad mokinys serga </w:t>
      </w:r>
      <w:r w:rsidR="003422CC" w:rsidRPr="00E80625">
        <w:t>užk</w:t>
      </w:r>
      <w:r w:rsidR="0012462F" w:rsidRPr="00E80625">
        <w:t>rečiamąja</w:t>
      </w:r>
      <w:r w:rsidR="003422CC" w:rsidRPr="00E80625">
        <w:t xml:space="preserve"> liga,</w:t>
      </w:r>
      <w:r w:rsidR="003422CC">
        <w:t xml:space="preserve"> jis atskiriamas nuo kitų mokinių ir </w:t>
      </w:r>
    </w:p>
    <w:p w:rsidR="00E36738" w:rsidRDefault="003422CC" w:rsidP="00EF2DE6">
      <w:pPr>
        <w:spacing w:line="276" w:lineRule="auto"/>
        <w:jc w:val="both"/>
      </w:pPr>
      <w:r>
        <w:t>stebimas iki atvyks tėvai;</w:t>
      </w:r>
    </w:p>
    <w:p w:rsidR="003422CC" w:rsidRDefault="003422CC" w:rsidP="00EF2DE6">
      <w:pPr>
        <w:pStyle w:val="Sraopastraipa"/>
        <w:numPr>
          <w:ilvl w:val="1"/>
          <w:numId w:val="1"/>
        </w:numPr>
        <w:spacing w:line="276" w:lineRule="auto"/>
        <w:jc w:val="both"/>
      </w:pPr>
      <w:r>
        <w:t>Įvykus nelaimingam atsitikimui (traumos atvejis) lauke, sporto salėje</w:t>
      </w:r>
      <w:r w:rsidR="0012462F" w:rsidRPr="00E80625">
        <w:t>,</w:t>
      </w:r>
      <w:r w:rsidRPr="00E80625">
        <w:t xml:space="preserve"> esant galimybei</w:t>
      </w:r>
      <w:r w:rsidR="0012462F" w:rsidRPr="00E80625">
        <w:t>,</w:t>
      </w:r>
      <w:r w:rsidRPr="0012462F">
        <w:rPr>
          <w:u w:val="single"/>
        </w:rPr>
        <w:t xml:space="preserve"> </w:t>
      </w:r>
    </w:p>
    <w:p w:rsidR="003422CC" w:rsidRDefault="003422CC" w:rsidP="00A332FD">
      <w:pPr>
        <w:spacing w:line="276" w:lineRule="auto"/>
        <w:jc w:val="both"/>
      </w:pPr>
      <w:r>
        <w:t>mokinys paguldomas jo buvimo vietoje (žiemos metu įnešamas į vidų) ir skubiai kviečiamas visuomenės sveikatos priežiūros specialistas;</w:t>
      </w:r>
    </w:p>
    <w:p w:rsidR="00EF2DE6" w:rsidRDefault="00EF2DE6" w:rsidP="00A332FD">
      <w:pPr>
        <w:pStyle w:val="Sraopastraipa"/>
        <w:numPr>
          <w:ilvl w:val="1"/>
          <w:numId w:val="1"/>
        </w:numPr>
        <w:spacing w:line="276" w:lineRule="auto"/>
        <w:jc w:val="both"/>
      </w:pPr>
      <w:r>
        <w:t xml:space="preserve"> Jeigu visuomenės sveikatos priežiūros specialistas gimnazijoje įvykio metu nedirba, pirmąją </w:t>
      </w:r>
      <w:r w:rsidR="00E80625">
        <w:t>p</w:t>
      </w:r>
      <w:r>
        <w:t>agalbą susirgusiam ar patyrusiam traumą mokiniui privalo suteikti įvykio vietoje arba arčiausiai jos esantys pedagogai.</w:t>
      </w:r>
    </w:p>
    <w:p w:rsidR="00EF2DE6" w:rsidRPr="00EF2DE6" w:rsidRDefault="00EF2DE6" w:rsidP="00EF2DE6">
      <w:pPr>
        <w:spacing w:after="160"/>
        <w:jc w:val="both"/>
        <w:rPr>
          <w:i/>
          <w:iCs/>
        </w:rPr>
      </w:pPr>
      <w:r>
        <w:rPr>
          <w:i/>
          <w:iCs/>
        </w:rPr>
        <w:lastRenderedPageBreak/>
        <w:t xml:space="preserve">             </w:t>
      </w:r>
      <w:r w:rsidRPr="00EF2DE6">
        <w:rPr>
          <w:i/>
          <w:iCs/>
        </w:rPr>
        <w:t>Pirmoji pagalba – tai paprasti veiksmai, siekiant turimomis priemonėmis išsaugoti nukentėjusiojo žmogaus gyvybę ir sustabdyti sveikatą žalojančius veiksnius. Draudžiama mokiniui, susižalojus ar ūmiai sutrikus jo sveikatai, savo nuožiūra duoti vaistus.</w:t>
      </w:r>
    </w:p>
    <w:p w:rsidR="003422CC" w:rsidRDefault="003422CC" w:rsidP="00A332FD">
      <w:pPr>
        <w:pStyle w:val="Sraopastraipa"/>
        <w:numPr>
          <w:ilvl w:val="1"/>
          <w:numId w:val="1"/>
        </w:numPr>
        <w:spacing w:line="276" w:lineRule="auto"/>
        <w:jc w:val="both"/>
      </w:pPr>
      <w:r>
        <w:t xml:space="preserve"> Esant būtinumui, klasės vadovas ar visuomenės sveikatos priežiūros specialistas </w:t>
      </w:r>
    </w:p>
    <w:p w:rsidR="003422CC" w:rsidRDefault="003422CC" w:rsidP="00A332FD">
      <w:pPr>
        <w:spacing w:line="276" w:lineRule="auto"/>
        <w:jc w:val="both"/>
      </w:pPr>
      <w:r>
        <w:t>nedelsdami kviečia greitąją medicinos pagalbą, telefonu 112.</w:t>
      </w:r>
    </w:p>
    <w:p w:rsidR="003422CC" w:rsidRDefault="003422CC" w:rsidP="00A332FD">
      <w:pPr>
        <w:pStyle w:val="Sraopastraipa"/>
        <w:numPr>
          <w:ilvl w:val="1"/>
          <w:numId w:val="1"/>
        </w:numPr>
        <w:spacing w:line="276" w:lineRule="auto"/>
        <w:jc w:val="both"/>
      </w:pPr>
      <w:r>
        <w:t xml:space="preserve"> Apie įvykį informuojamas gimnazijos vadovas arba įvykio dieną</w:t>
      </w:r>
      <w:r w:rsidRPr="00E80625">
        <w:t xml:space="preserve"> </w:t>
      </w:r>
      <w:r w:rsidR="0012462F" w:rsidRPr="00E80625">
        <w:t>bu</w:t>
      </w:r>
      <w:r w:rsidRPr="00E80625">
        <w:t xml:space="preserve">dintis </w:t>
      </w:r>
      <w:r>
        <w:t xml:space="preserve">administracijos </w:t>
      </w:r>
    </w:p>
    <w:p w:rsidR="003422CC" w:rsidRDefault="003422CC" w:rsidP="00A332FD">
      <w:pPr>
        <w:spacing w:line="276" w:lineRule="auto"/>
        <w:jc w:val="both"/>
      </w:pPr>
      <w:r>
        <w:t>atstovas.</w:t>
      </w:r>
    </w:p>
    <w:p w:rsidR="009B7AA2" w:rsidRDefault="00FA3E5B" w:rsidP="00A332FD">
      <w:pPr>
        <w:pStyle w:val="Sraopastraipa"/>
        <w:numPr>
          <w:ilvl w:val="0"/>
          <w:numId w:val="1"/>
        </w:numPr>
        <w:spacing w:line="276" w:lineRule="auto"/>
        <w:jc w:val="both"/>
      </w:pPr>
      <w:r>
        <w:t>Susirgimų užkrečiamosiomis ligomis</w:t>
      </w:r>
      <w:r w:rsidRPr="00E80625">
        <w:t xml:space="preserve"> atvej</w:t>
      </w:r>
      <w:r w:rsidR="0012462F" w:rsidRPr="00E80625">
        <w:t>u</w:t>
      </w:r>
      <w:r w:rsidRPr="0012462F">
        <w:t xml:space="preserve"> </w:t>
      </w:r>
      <w:r>
        <w:t xml:space="preserve">bei karantino metu klasėse atliekamas valymas </w:t>
      </w:r>
    </w:p>
    <w:p w:rsidR="00FA3E5B" w:rsidRDefault="00FA3E5B" w:rsidP="00A332FD">
      <w:pPr>
        <w:spacing w:line="276" w:lineRule="auto"/>
        <w:jc w:val="both"/>
      </w:pPr>
      <w:r>
        <w:t xml:space="preserve">ir dezinfekavimas pagal higienos </w:t>
      </w:r>
      <w:r w:rsidR="009B7AA2">
        <w:t>reikalavimus.</w:t>
      </w:r>
    </w:p>
    <w:p w:rsidR="009B7AA2" w:rsidRDefault="009B7AA2" w:rsidP="00A332FD">
      <w:pPr>
        <w:pStyle w:val="Sraopastraipa"/>
        <w:numPr>
          <w:ilvl w:val="0"/>
          <w:numId w:val="1"/>
        </w:numPr>
        <w:spacing w:line="276" w:lineRule="auto"/>
        <w:jc w:val="both"/>
      </w:pPr>
      <w:r>
        <w:t>Mokinį pasiimti iš Gimnazijos būtina:</w:t>
      </w:r>
    </w:p>
    <w:p w:rsidR="00E742B2" w:rsidRDefault="009B7AA2" w:rsidP="00A332FD">
      <w:pPr>
        <w:pStyle w:val="Sraopastraipa"/>
        <w:numPr>
          <w:ilvl w:val="1"/>
          <w:numId w:val="1"/>
        </w:numPr>
        <w:spacing w:line="276" w:lineRule="auto"/>
        <w:jc w:val="both"/>
      </w:pPr>
      <w:r>
        <w:t xml:space="preserve"> Kai mokiniui nustatomi ūmių užkrečiamų ligų požymiai (</w:t>
      </w:r>
      <w:r w:rsidR="00E742B2">
        <w:t>karščiuoja, skundžiasi skausmu,</w:t>
      </w:r>
    </w:p>
    <w:p w:rsidR="004156EF" w:rsidRDefault="009B7AA2" w:rsidP="00A332FD">
      <w:pPr>
        <w:spacing w:line="276" w:lineRule="auto"/>
        <w:jc w:val="both"/>
      </w:pPr>
      <w:r>
        <w:t>viduriuoja, vemia, ūmiai kosi, yra pūlingų išskyrų iš nosies, įvairių traumų atvejais), apžiūrų metu randa</w:t>
      </w:r>
      <w:r w:rsidR="00E742B2">
        <w:t>ma</w:t>
      </w:r>
      <w:r w:rsidR="004156EF">
        <w:t xml:space="preserve"> utėlių ar glindų;</w:t>
      </w:r>
    </w:p>
    <w:p w:rsidR="004156EF" w:rsidRDefault="004156EF" w:rsidP="00A332FD">
      <w:pPr>
        <w:spacing w:line="276" w:lineRule="auto"/>
        <w:jc w:val="both"/>
      </w:pPr>
      <w:r>
        <w:t xml:space="preserve">      6.2.</w:t>
      </w:r>
      <w:r w:rsidR="000F0B0E">
        <w:t>mokinio liga riboja jo dalyvavimą klasės veikloje;</w:t>
      </w:r>
    </w:p>
    <w:p w:rsidR="000F0B0E" w:rsidRDefault="000F0B0E" w:rsidP="00A332FD">
      <w:pPr>
        <w:spacing w:line="276" w:lineRule="auto"/>
        <w:jc w:val="both"/>
      </w:pPr>
      <w:r>
        <w:t xml:space="preserve">      6.3. mokinio būklė reikalauja didesnės darbuotojų kompetencijos ir dėmesio, negu jie gali </w:t>
      </w:r>
      <w:bookmarkStart w:id="0" w:name="_GoBack"/>
      <w:bookmarkEnd w:id="0"/>
      <w:r>
        <w:t>suteikti, nepažeisdami kitų mokinių interesų;</w:t>
      </w:r>
    </w:p>
    <w:p w:rsidR="000F0B0E" w:rsidRDefault="000F0B0E" w:rsidP="00A332FD">
      <w:pPr>
        <w:spacing w:line="276" w:lineRule="auto"/>
        <w:jc w:val="both"/>
      </w:pPr>
      <w:r>
        <w:t xml:space="preserve">      6.4. mokinio liga kelia pavojų kitų mokinių ir darbuotojų sveikatai.</w:t>
      </w:r>
    </w:p>
    <w:p w:rsidR="000F0B0E" w:rsidRDefault="000F0B0E" w:rsidP="00A332FD">
      <w:pPr>
        <w:spacing w:line="276" w:lineRule="auto"/>
        <w:jc w:val="both"/>
      </w:pPr>
      <w:r>
        <w:t xml:space="preserve">      7. Po ligos mokinys gali būti priimtas į mokyklą tik tėvams (globėjams, rūpintojams) pateikus </w:t>
      </w:r>
      <w:r w:rsidRPr="00E80625">
        <w:t>gydytojo pažym</w:t>
      </w:r>
      <w:r w:rsidR="0012462F" w:rsidRPr="00E80625">
        <w:t>ą</w:t>
      </w:r>
      <w:r w:rsidRPr="00E80625">
        <w:t xml:space="preserve"> </w:t>
      </w:r>
      <w:r w:rsidR="0012462F">
        <w:t>(F 094/a).</w:t>
      </w:r>
    </w:p>
    <w:p w:rsidR="000F0B0E" w:rsidRDefault="000F0B0E" w:rsidP="00A332FD">
      <w:pPr>
        <w:spacing w:line="276" w:lineRule="auto"/>
        <w:jc w:val="both"/>
      </w:pPr>
      <w:r>
        <w:t xml:space="preserve">      8. Užfiksavus užkrečiamų ligų (vėjaraupiai, tymai, skarlatinai) atvejus Gimnazijoje,  visuomenės sveikatos priežiūros specialistas privalo:</w:t>
      </w:r>
    </w:p>
    <w:p w:rsidR="000F0B0E" w:rsidRDefault="000F0B0E" w:rsidP="00A332FD">
      <w:pPr>
        <w:spacing w:line="276" w:lineRule="auto"/>
        <w:jc w:val="both"/>
      </w:pPr>
      <w:r>
        <w:t xml:space="preserve">      8.1. Raštu informuoti tėvus (globėjus, rūpintojus) (elektroniniame dienyne);</w:t>
      </w:r>
    </w:p>
    <w:p w:rsidR="000F0B0E" w:rsidRDefault="000F0B0E" w:rsidP="00A332FD">
      <w:pPr>
        <w:spacing w:line="276" w:lineRule="auto"/>
        <w:jc w:val="both"/>
      </w:pPr>
      <w:r>
        <w:t xml:space="preserve">      8.2. Registruoti ligos atvejus </w:t>
      </w:r>
      <w:r w:rsidR="0012462F" w:rsidRPr="00E80625">
        <w:t>Užkre</w:t>
      </w:r>
      <w:r w:rsidRPr="00E80625">
        <w:t>čiamų</w:t>
      </w:r>
      <w:r w:rsidR="0012462F" w:rsidRPr="00E80625">
        <w:t>jų</w:t>
      </w:r>
      <w:r w:rsidRPr="00E80625">
        <w:t xml:space="preserve"> </w:t>
      </w:r>
      <w:r>
        <w:t>ligų žurnale;</w:t>
      </w:r>
    </w:p>
    <w:p w:rsidR="000F0B0E" w:rsidRDefault="000F0B0E" w:rsidP="00A332FD">
      <w:pPr>
        <w:spacing w:line="276" w:lineRule="auto"/>
        <w:jc w:val="both"/>
      </w:pPr>
      <w:r>
        <w:t xml:space="preserve">      8.3. Kontroliuoti, kad tinkamai būtų valomi klasėje esantys paviršiai.</w:t>
      </w:r>
    </w:p>
    <w:p w:rsidR="000F0B0E" w:rsidRDefault="000F0B0E" w:rsidP="00EF2DE6">
      <w:pPr>
        <w:spacing w:line="360" w:lineRule="auto"/>
      </w:pPr>
    </w:p>
    <w:p w:rsidR="000F0B0E" w:rsidRDefault="000F0B0E" w:rsidP="000F0B0E">
      <w:pPr>
        <w:pStyle w:val="Sraopastraipa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F0B0E">
        <w:rPr>
          <w:b/>
          <w:sz w:val="28"/>
          <w:szCs w:val="28"/>
        </w:rPr>
        <w:t>BAIGIAMOSIOS NUOSTATOS</w:t>
      </w:r>
    </w:p>
    <w:p w:rsidR="000F0B0E" w:rsidRDefault="000F0B0E" w:rsidP="000F0B0E">
      <w:pPr>
        <w:jc w:val="center"/>
        <w:rPr>
          <w:b/>
          <w:sz w:val="28"/>
          <w:szCs w:val="28"/>
        </w:rPr>
      </w:pPr>
    </w:p>
    <w:p w:rsidR="000F0B0E" w:rsidRDefault="000F0B0E" w:rsidP="00A332FD">
      <w:pPr>
        <w:spacing w:line="276" w:lineRule="auto"/>
        <w:jc w:val="both"/>
      </w:pPr>
      <w:r>
        <w:t xml:space="preserve">       9. Visuomenės sveikatos priežiūros specialistas ir klasės vadovas yra atsakingi už veiksmų, mokiniui susirgus ar patyrus traumą Gimnazijoje ir teisėtų mokinio atstovų informavimo</w:t>
      </w:r>
      <w:r w:rsidR="00EF2DE6">
        <w:t xml:space="preserve"> apie Gimnazijoje patirtą traumą ar ūmų sveikatos sutrikdymą, organizavimą ir vykdymą.</w:t>
      </w:r>
    </w:p>
    <w:p w:rsidR="00EF2DE6" w:rsidRDefault="00EF2DE6" w:rsidP="00A332FD">
      <w:pPr>
        <w:spacing w:line="276" w:lineRule="auto"/>
        <w:jc w:val="both"/>
      </w:pPr>
      <w:r>
        <w:t xml:space="preserve">      10. Tvarkos aprašo vykdymo kontrolę vykdo direktorius.</w:t>
      </w:r>
    </w:p>
    <w:p w:rsidR="00A332FD" w:rsidRDefault="00A332FD" w:rsidP="00A332FD">
      <w:pPr>
        <w:spacing w:line="276" w:lineRule="auto"/>
        <w:jc w:val="both"/>
      </w:pPr>
    </w:p>
    <w:p w:rsidR="00A332FD" w:rsidRDefault="00A332FD" w:rsidP="00A332FD">
      <w:pPr>
        <w:spacing w:line="276" w:lineRule="auto"/>
        <w:jc w:val="both"/>
      </w:pPr>
    </w:p>
    <w:p w:rsidR="00A332FD" w:rsidRPr="000F0B0E" w:rsidRDefault="00A332FD" w:rsidP="00A332FD">
      <w:pPr>
        <w:spacing w:line="276" w:lineRule="auto"/>
        <w:jc w:val="center"/>
      </w:pPr>
      <w:r>
        <w:t>_______________________</w:t>
      </w:r>
    </w:p>
    <w:sectPr w:rsidR="00A332FD" w:rsidRPr="000F0B0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526"/>
    <w:multiLevelType w:val="hybridMultilevel"/>
    <w:tmpl w:val="0270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A6A19"/>
    <w:multiLevelType w:val="multilevel"/>
    <w:tmpl w:val="9FB44DE4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2">
    <w:nsid w:val="383D47D6"/>
    <w:multiLevelType w:val="hybridMultilevel"/>
    <w:tmpl w:val="CB6A4296"/>
    <w:lvl w:ilvl="0" w:tplc="C6F8CE5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1D"/>
    <w:rsid w:val="000F0B0E"/>
    <w:rsid w:val="0012462F"/>
    <w:rsid w:val="00287E7B"/>
    <w:rsid w:val="003422CC"/>
    <w:rsid w:val="004156EF"/>
    <w:rsid w:val="005B2DE2"/>
    <w:rsid w:val="006D4622"/>
    <w:rsid w:val="00913BFD"/>
    <w:rsid w:val="009B7AA2"/>
    <w:rsid w:val="00A332FD"/>
    <w:rsid w:val="00D92C1D"/>
    <w:rsid w:val="00E36738"/>
    <w:rsid w:val="00E742B2"/>
    <w:rsid w:val="00E80625"/>
    <w:rsid w:val="00EF2DE6"/>
    <w:rsid w:val="00F95554"/>
    <w:rsid w:val="00F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92C1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A332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332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D92C1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A332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33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2929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Sekretore_ID</dc:creator>
  <cp:lastModifiedBy>User</cp:lastModifiedBy>
  <cp:revision>4</cp:revision>
  <cp:lastPrinted>2017-01-11T12:39:00Z</cp:lastPrinted>
  <dcterms:created xsi:type="dcterms:W3CDTF">2017-01-16T05:32:00Z</dcterms:created>
  <dcterms:modified xsi:type="dcterms:W3CDTF">2017-01-16T05:36:00Z</dcterms:modified>
</cp:coreProperties>
</file>