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88A" w:rsidRPr="00792AB9" w:rsidRDefault="00F817EA" w:rsidP="003045E3">
      <w:pPr>
        <w:spacing w:line="360" w:lineRule="auto"/>
        <w:ind w:firstLine="567"/>
        <w:jc w:val="both"/>
        <w:rPr>
          <w:b/>
        </w:rPr>
      </w:pPr>
      <w:r w:rsidRPr="00792AB9">
        <w:rPr>
          <w:b/>
        </w:rPr>
        <w:t>Rūdiškių gimnazija, 2017</w:t>
      </w:r>
      <w:r w:rsidR="006E688A" w:rsidRPr="00792AB9">
        <w:rPr>
          <w:b/>
        </w:rPr>
        <w:t xml:space="preserve"> m.</w:t>
      </w:r>
    </w:p>
    <w:p w:rsidR="006E688A" w:rsidRPr="00573FC3" w:rsidRDefault="006E688A" w:rsidP="003045E3">
      <w:pPr>
        <w:spacing w:line="360" w:lineRule="auto"/>
        <w:ind w:firstLine="567"/>
        <w:jc w:val="both"/>
      </w:pPr>
    </w:p>
    <w:p w:rsidR="006E688A" w:rsidRPr="00573FC3" w:rsidRDefault="006E688A" w:rsidP="003045E3">
      <w:pPr>
        <w:spacing w:line="360" w:lineRule="auto"/>
        <w:ind w:firstLine="567"/>
        <w:jc w:val="both"/>
      </w:pPr>
    </w:p>
    <w:p w:rsidR="00102A1A" w:rsidRPr="00573FC3" w:rsidRDefault="00F817EA" w:rsidP="003045E3">
      <w:pPr>
        <w:spacing w:line="360" w:lineRule="auto"/>
        <w:ind w:firstLine="567"/>
        <w:jc w:val="both"/>
      </w:pPr>
      <w:r w:rsidRPr="00573FC3">
        <w:t>Atsiverčiame</w:t>
      </w:r>
      <w:r w:rsidR="006E688A" w:rsidRPr="00573FC3">
        <w:t xml:space="preserve"> </w:t>
      </w:r>
      <w:r w:rsidRPr="00573FC3">
        <w:t>2017</w:t>
      </w:r>
      <w:r w:rsidR="006E688A" w:rsidRPr="00573FC3">
        <w:t>-ų metų Rūdiškių g</w:t>
      </w:r>
      <w:r w:rsidRPr="00573FC3">
        <w:t xml:space="preserve">imnazijos metraštį. Jame </w:t>
      </w:r>
      <w:r w:rsidR="00392486" w:rsidRPr="00573FC3">
        <w:t>–</w:t>
      </w:r>
      <w:r w:rsidRPr="00573FC3">
        <w:t xml:space="preserve"> aštuntieji</w:t>
      </w:r>
      <w:r w:rsidR="006E688A" w:rsidRPr="00573FC3">
        <w:t xml:space="preserve"> gimnazijos gyvavimo metai. </w:t>
      </w:r>
      <w:r w:rsidRPr="00573FC3">
        <w:t>Šie metai buvo įvairūs ir saviti, pilni pakilimų ir išbandymų, pasisveikinimų ir atsisv</w:t>
      </w:r>
      <w:r w:rsidR="007671E4" w:rsidRPr="00573FC3">
        <w:t xml:space="preserve">eikinimų, kintantys ir kartu </w:t>
      </w:r>
      <w:r w:rsidRPr="00573FC3">
        <w:t>stabilūs.</w:t>
      </w:r>
      <w:r w:rsidR="00102A1A" w:rsidRPr="00573FC3">
        <w:t xml:space="preserve"> Stabilu, kad gimnazijoje </w:t>
      </w:r>
      <w:r w:rsidR="00091270" w:rsidRPr="00573FC3">
        <w:t xml:space="preserve">planingai </w:t>
      </w:r>
      <w:r w:rsidR="00102A1A" w:rsidRPr="00573FC3">
        <w:t xml:space="preserve">mokoma ir mokomasi, </w:t>
      </w:r>
      <w:r w:rsidR="00012520" w:rsidRPr="00573FC3">
        <w:t xml:space="preserve">bendradarbiaujama ir bendraujama, </w:t>
      </w:r>
      <w:r w:rsidR="00102A1A" w:rsidRPr="00573FC3">
        <w:t>tačiau</w:t>
      </w:r>
      <w:r w:rsidR="00012520" w:rsidRPr="00573FC3">
        <w:t xml:space="preserve"> </w:t>
      </w:r>
      <w:r w:rsidR="00D710DE">
        <w:t xml:space="preserve">dėl demografinių priežasčių </w:t>
      </w:r>
      <w:r w:rsidR="00012520" w:rsidRPr="00573FC3">
        <w:t>kinta ugdymo proce</w:t>
      </w:r>
      <w:r w:rsidR="00925F80" w:rsidRPr="00573FC3">
        <w:t xml:space="preserve">so dalyvių skaičius: 2016-2017 m. m. </w:t>
      </w:r>
      <w:r w:rsidR="003533ED" w:rsidRPr="00573FC3">
        <w:t xml:space="preserve">gimnaziją </w:t>
      </w:r>
      <w:r w:rsidR="00925F80" w:rsidRPr="00573FC3">
        <w:t xml:space="preserve">baigė </w:t>
      </w:r>
      <w:r w:rsidR="003533ED" w:rsidRPr="00573FC3">
        <w:t>19 abiturientų, 2017 m. rugsėjo 1 d. susirinko</w:t>
      </w:r>
      <w:r w:rsidR="003679DC" w:rsidRPr="00573FC3">
        <w:t xml:space="preserve"> 2</w:t>
      </w:r>
      <w:r w:rsidR="008B2128" w:rsidRPr="00573FC3">
        <w:t xml:space="preserve">6 pirmokai, </w:t>
      </w:r>
      <w:r w:rsidR="000A384D">
        <w:t>iš viso – 315 mokinių</w:t>
      </w:r>
      <w:r w:rsidR="003679DC" w:rsidRPr="00573FC3">
        <w:t>.</w:t>
      </w:r>
      <w:r w:rsidR="008B2128" w:rsidRPr="00573FC3">
        <w:t xml:space="preserve"> Vis dar esame vienintelė Trakų r. dvikalbė mokykla, nors mokinių, besimokančių  lenkų dėstomąja kalba, klasės reikšmingai mažėja: šiais metais jų mokosi 21.</w:t>
      </w:r>
    </w:p>
    <w:p w:rsidR="008F51E1" w:rsidRPr="00573FC3" w:rsidRDefault="00792AB9" w:rsidP="003045E3">
      <w:pPr>
        <w:spacing w:line="360" w:lineRule="auto"/>
        <w:ind w:firstLine="567"/>
        <w:jc w:val="both"/>
      </w:pPr>
      <w:r>
        <w:t>Tačiau nuolatinė kaita ir yra stabiliausias dalykas šių dienų mokykloje. Galime pasidžiaugti,</w:t>
      </w:r>
      <w:r w:rsidR="007009F1">
        <w:t xml:space="preserve"> kad</w:t>
      </w:r>
      <w:r>
        <w:t xml:space="preserve"> </w:t>
      </w:r>
      <w:r w:rsidR="007671E4" w:rsidRPr="00573FC3">
        <w:t>s</w:t>
      </w:r>
      <w:r w:rsidR="003955F7" w:rsidRPr="00573FC3">
        <w:t>ė</w:t>
      </w:r>
      <w:r w:rsidR="007671E4" w:rsidRPr="00573FC3">
        <w:t>kmingai  startavo 2017-2021 m.</w:t>
      </w:r>
      <w:r w:rsidR="003955F7" w:rsidRPr="00573FC3">
        <w:t xml:space="preserve"> </w:t>
      </w:r>
      <w:r w:rsidR="007671E4" w:rsidRPr="00573FC3">
        <w:t>strateginis planas, patvirtinti</w:t>
      </w:r>
      <w:r w:rsidR="008F51E1" w:rsidRPr="00573FC3">
        <w:t xml:space="preserve"> ir pradėti įgyvendinti</w:t>
      </w:r>
      <w:r w:rsidR="007671E4" w:rsidRPr="00573FC3">
        <w:t xml:space="preserve"> 2017-2018 m. m. </w:t>
      </w:r>
      <w:r w:rsidR="003955F7" w:rsidRPr="00573FC3">
        <w:t>ugdymo</w:t>
      </w:r>
      <w:r w:rsidR="007671E4" w:rsidRPr="00573FC3">
        <w:t xml:space="preserve"> ir veiklos planai. </w:t>
      </w:r>
      <w:r w:rsidR="008F51E1" w:rsidRPr="00573FC3">
        <w:t>Planuojant ir įgyvendinant užsibrėžtus tikslus kryptingai siekiama vadovautis prioritetais: bendruomeniškumo, pozityvaus ir atsakingo bendradarbiavimo stiprininimo (tai klasės kolektyvo telkimas skatinant individualų kiekvieno mokinio indėlį ir atsakingą dalyvavimą ugdomosiose veiklose, pozityvių nuostatų stiprinimas įtraukiant gimnazijos bendruomenę – mokytojus, tėvus, mokinius, taip pat kolegialių, individualia atsakomybe grindžiamų santykių stiprinimas), gimnazijos ugdomosios veiklos kokybės stiprinimo ir tobulinimo (individualios mokymosi pažangos stebėjimas ir pokyčių fiksavimas, ugdomosios veiklos diferencijavimas atsižvelgiant į mokymosi stilių ir tempą bei skaitymo ir skaitomo teksto suvokimo stiprinimas visų dalykų pamokose) ir gimnazijos veiklos vertinimas ir įsivertinimas (pamatuoto rezultato siekimas vertinant ir įsivertinant veiklą, profesinis tobulėjimas ir individualus indėlis stiprinant ugdomosios veiklos kokybę ir vidaus įsivertinimo kokybės siekimas naudojant naujus apklausos metodus).</w:t>
      </w:r>
    </w:p>
    <w:p w:rsidR="001A19E6" w:rsidRPr="00573FC3" w:rsidRDefault="001A19E6" w:rsidP="003045E3">
      <w:pPr>
        <w:spacing w:line="360" w:lineRule="auto"/>
        <w:ind w:firstLine="567"/>
        <w:jc w:val="both"/>
      </w:pPr>
      <w:r w:rsidRPr="00573FC3">
        <w:t>Šiems tiks</w:t>
      </w:r>
      <w:r w:rsidR="007F7EDB" w:rsidRPr="00573FC3">
        <w:t xml:space="preserve">lams pasiekti pasitelkti ne tik intelektiniai ištekliai, bet ir visos </w:t>
      </w:r>
      <w:r w:rsidRPr="00573FC3">
        <w:t>prieinamos ir galimos priemonės: pagerintos edukacinės erdvės, mokomoji bazė, iš savivaldybės biudžeto lėšų atliktas vidaus patalpų remonta</w:t>
      </w:r>
      <w:r w:rsidR="000070E1">
        <w:t>s, savo jėgomis</w:t>
      </w:r>
      <w:r w:rsidRPr="00573FC3">
        <w:t xml:space="preserve"> suremontuotos 2 klasės ir svarbiausia – šiais metais pradėjo veiklą Vaikų dienos centras, kuriame vaikai turi galimybę pabūti po pamokų, pailsėti, pažaisti ir prižiūrimi Centro darbuotojų paruošti pamokas. </w:t>
      </w:r>
    </w:p>
    <w:p w:rsidR="00B2635D" w:rsidRPr="00573FC3" w:rsidRDefault="00B2635D" w:rsidP="00F92200">
      <w:pPr>
        <w:spacing w:line="360" w:lineRule="auto"/>
        <w:ind w:firstLine="630"/>
        <w:jc w:val="both"/>
      </w:pPr>
      <w:r w:rsidRPr="00573FC3">
        <w:t xml:space="preserve"> Kalbant apie mokytojų metodinę veiklą, galima išskirti kelis ryškesnius Metodinės tarybos darbus. Balandžio mėn. įvyko išplėstinis MT posėdis su Onuškio Donato Malinausko gimnazijos MT nariais „Asmeninės mokinio individualios pažangos stebėjimas ir fiksavimas. Projektinės veiklos įtaka asmeninei pažangai“.  Abiejų gimnazijų mokytojai pasidalijo gerąja darbo patirtimi aktualia tema – apie mokinių indi</w:t>
      </w:r>
      <w:r w:rsidR="00F6193D" w:rsidRPr="00573FC3">
        <w:t>vidualios pažangos stebėjimą ir fiksavimą bei</w:t>
      </w:r>
      <w:r w:rsidRPr="00573FC3">
        <w:t xml:space="preserve"> dalyvavimą įvairiuose rajono ir šalies projektuose, aptarė jų įtaką mokinių pažangumui. Prieita prie išvados, </w:t>
      </w:r>
      <w:r w:rsidRPr="00573FC3">
        <w:lastRenderedPageBreak/>
        <w:t xml:space="preserve">kad </w:t>
      </w:r>
      <w:r w:rsidR="00F6193D" w:rsidRPr="00573FC3">
        <w:t xml:space="preserve">mokykloms </w:t>
      </w:r>
      <w:r w:rsidRPr="00573FC3">
        <w:t xml:space="preserve">bendradarbiaujant, </w:t>
      </w:r>
      <w:r w:rsidR="00F6193D" w:rsidRPr="00573FC3">
        <w:t xml:space="preserve">mokytojams </w:t>
      </w:r>
      <w:r w:rsidRPr="00573FC3">
        <w:t xml:space="preserve">bendraujant „gyvai“ nagrinėjami klausimai išsprendžiami ir efektyviau, ir kūrybiškiau. Nutarta </w:t>
      </w:r>
      <w:r w:rsidR="00F6193D" w:rsidRPr="00573FC3">
        <w:t xml:space="preserve">išplėstinį  posėdį aktualiais </w:t>
      </w:r>
      <w:r w:rsidRPr="00573FC3">
        <w:t>klausima</w:t>
      </w:r>
      <w:r w:rsidR="00F6193D" w:rsidRPr="00573FC3">
        <w:t>i</w:t>
      </w:r>
      <w:r w:rsidRPr="00573FC3">
        <w:t>s</w:t>
      </w:r>
      <w:r w:rsidR="00F6193D" w:rsidRPr="00573FC3">
        <w:t xml:space="preserve"> surengti ir kitais metais. Birželio mėn. Metodinėje taryboje nagrinėta tema</w:t>
      </w:r>
      <w:r w:rsidRPr="00573FC3">
        <w:t xml:space="preserve"> „Efektyviausi namų darbų kokybės siekimo, tikrinimo bei vertinimo būdai“. </w:t>
      </w:r>
      <w:r w:rsidR="00F6193D" w:rsidRPr="00573FC3">
        <w:t xml:space="preserve">Namų darbų skyrimas ir apimtys rūpi ir mokiniams, todėl svarbu diskutuoti ir remiantis ŠMM rekomendacijomis efektyvinti namų darbus. </w:t>
      </w:r>
      <w:r w:rsidR="00D34C12" w:rsidRPr="00573FC3">
        <w:t xml:space="preserve">Mokytojams ir mokiniams bendradarbiaujant, </w:t>
      </w:r>
      <w:r w:rsidR="00F6193D" w:rsidRPr="00573FC3">
        <w:t>Seni</w:t>
      </w:r>
      <w:r w:rsidR="00D34C12" w:rsidRPr="00573FC3">
        <w:t>ūnų sueigos iniciatyva gimnazijoje paskelbta „S</w:t>
      </w:r>
      <w:r w:rsidR="00F6193D" w:rsidRPr="00573FC3">
        <w:t>avaitė be namų darbų</w:t>
      </w:r>
      <w:r w:rsidR="00D34C12" w:rsidRPr="00573FC3">
        <w:t>“. Apskritai</w:t>
      </w:r>
      <w:r w:rsidR="00D34C12" w:rsidRPr="00573FC3">
        <w:rPr>
          <w:b/>
        </w:rPr>
        <w:t xml:space="preserve"> </w:t>
      </w:r>
      <w:r w:rsidR="00D34C12" w:rsidRPr="00573FC3">
        <w:t>m</w:t>
      </w:r>
      <w:r w:rsidRPr="00573FC3">
        <w:t>etodinėje ve</w:t>
      </w:r>
      <w:r w:rsidR="00D34C12" w:rsidRPr="00573FC3">
        <w:t xml:space="preserve">ikloje didžiausias dėmesys </w:t>
      </w:r>
      <w:r w:rsidRPr="00573FC3">
        <w:t>skiriamas mokytojų gerosios darbo patirties pasidalijimui aktualiais mokinių ugdymo(si) klausimais.</w:t>
      </w:r>
      <w:r w:rsidR="00D34C12" w:rsidRPr="00573FC3">
        <w:rPr>
          <w:b/>
        </w:rPr>
        <w:t xml:space="preserve"> </w:t>
      </w:r>
      <w:r w:rsidR="00091270" w:rsidRPr="00573FC3">
        <w:t>Intensyvus metodinis darbas vykdomas metodinėse grupėse. Ypač aktyviai veikia lietuvių kalbos metodinė grupė, užsienio kalbų metodinė grupė, tik</w:t>
      </w:r>
      <w:r w:rsidR="00405E2C">
        <w:t>sliųjų mokslų metodinė grupė</w:t>
      </w:r>
      <w:r w:rsidR="00091270" w:rsidRPr="00573FC3">
        <w:t xml:space="preserve">.  </w:t>
      </w:r>
      <w:r w:rsidRPr="00573FC3">
        <w:t xml:space="preserve">Gimnazijos </w:t>
      </w:r>
      <w:r w:rsidR="00D34C12" w:rsidRPr="00573FC3">
        <w:t>m</w:t>
      </w:r>
      <w:r w:rsidRPr="00573FC3">
        <w:t>etodinei tarybai nuo 2017 m. birželio mėnesio vadovauja istorijos mokytoja metodininkė Elena Červiak</w:t>
      </w:r>
      <w:r w:rsidR="0042522C" w:rsidRPr="00573FC3">
        <w:t>.</w:t>
      </w:r>
    </w:p>
    <w:p w:rsidR="0042522C" w:rsidRPr="00573FC3" w:rsidRDefault="0042522C" w:rsidP="003045E3">
      <w:pPr>
        <w:spacing w:line="360" w:lineRule="auto"/>
        <w:ind w:firstLine="567"/>
        <w:jc w:val="both"/>
      </w:pPr>
      <w:r w:rsidRPr="00573FC3">
        <w:t>17 gimnazij</w:t>
      </w:r>
      <w:r w:rsidR="00260557" w:rsidRPr="00573FC3">
        <w:t>os mokytojų ir apie 50</w:t>
      </w:r>
      <w:r w:rsidRPr="00573FC3">
        <w:t xml:space="preserve"> mokinių dalyvavo respublikiniame projekte „Tyrinėjimo menas: partnerystės kuriančioms mokykloms“ (2016 m. lapkritis – 2017 m. kovas ir II etape nuo 2017 m. rugsėjo</w:t>
      </w:r>
      <w:r w:rsidR="00260557" w:rsidRPr="00573FC3">
        <w:t>)</w:t>
      </w:r>
      <w:r w:rsidRPr="00573FC3">
        <w:t>. Projekto tikslas – atskleisti, tyrinėti ir ugdyti XXI a. gebėjimus  bendrojo ugdymo procese. Programa „Tyrinėjimo menas“ – „Kūrybinių partnerysčių“ programos patirtimi ir modeliu pagrįsta mokytojų ir įvairių sričių kūrėjų bendradarbiavimo programa, skirta mokinių XXI amžiaus gebėjimams ugdyti: tai kritinis mąstymas ir problemų sprendimas, kūrybiškumas, bendradarbiavimas, lyderystė ir iniciatyvumas. Tam pasitelkiamas kūrybiškas, tyrinėjimu, patyrimu ir jo refleksija, savarankiškumu pagrįstas mokymosi procesas, suteikiantis erdvę ieškoti, klausti ir abejoti, išbandyti ir kurti, bendradarbiaujant su kitais. Mokytojai vedė pamokas kartu su menininkais ieškodami įdomesnių ir įvair</w:t>
      </w:r>
      <w:r w:rsidR="00405E2C">
        <w:t>esnių mokymosi</w:t>
      </w:r>
      <w:r w:rsidRPr="00573FC3">
        <w:t xml:space="preserve"> būdų bei formų, dalyvavo Mokytojų klubo veikloje.</w:t>
      </w:r>
      <w:r w:rsidR="00260557" w:rsidRPr="00573FC3">
        <w:t xml:space="preserve"> </w:t>
      </w:r>
      <w:r w:rsidR="0002374A" w:rsidRPr="00573FC3">
        <w:t>Projekto „Tyrinėjimo menas“ I etapo veiklą kuravo lietuvių kalbos mokytoja metodininkė Vita Patinskienė, o II etapo – lietuvių kalbos mokytoja metodininkė Loreta Masienė.</w:t>
      </w:r>
    </w:p>
    <w:p w:rsidR="009829E2" w:rsidRDefault="009829E2" w:rsidP="009829E2">
      <w:pPr>
        <w:tabs>
          <w:tab w:val="left" w:pos="630"/>
        </w:tabs>
        <w:spacing w:line="360" w:lineRule="auto"/>
        <w:jc w:val="both"/>
        <w:rPr>
          <w:lang w:eastAsia="en-GB"/>
        </w:rPr>
      </w:pPr>
      <w:r>
        <w:rPr>
          <w:lang w:eastAsia="en-GB"/>
        </w:rPr>
        <w:t xml:space="preserve">        2017 </w:t>
      </w:r>
      <w:r w:rsidR="001506A0" w:rsidRPr="009829E2">
        <w:rPr>
          <w:lang w:eastAsia="en-GB"/>
        </w:rPr>
        <w:t>m. toliau v</w:t>
      </w:r>
      <w:r w:rsidR="0042522C" w:rsidRPr="009829E2">
        <w:rPr>
          <w:lang w:eastAsia="en-GB"/>
        </w:rPr>
        <w:t>ykdomas smurto ir patyčių prev</w:t>
      </w:r>
      <w:r w:rsidR="001506A0" w:rsidRPr="009829E2">
        <w:rPr>
          <w:lang w:eastAsia="en-GB"/>
        </w:rPr>
        <w:t xml:space="preserve">encinės veiklos projektas OPKUS </w:t>
      </w:r>
      <w:r w:rsidR="0042522C" w:rsidRPr="009829E2">
        <w:rPr>
          <w:lang w:eastAsia="en-GB"/>
        </w:rPr>
        <w:t>(OLWEUS kokybės užtikrinimo sistema), kuriame dalyva</w:t>
      </w:r>
      <w:r w:rsidR="0002374A" w:rsidRPr="009829E2">
        <w:rPr>
          <w:lang w:eastAsia="en-GB"/>
        </w:rPr>
        <w:t xml:space="preserve">uja visa gimnazijos bendruomenė, o koordinuoja socialinė pedagogė Danuta Voronovič. </w:t>
      </w:r>
      <w:r w:rsidR="0042522C" w:rsidRPr="009829E2">
        <w:rPr>
          <w:lang w:eastAsia="en-GB"/>
        </w:rPr>
        <w:t xml:space="preserve"> </w:t>
      </w:r>
    </w:p>
    <w:p w:rsidR="009829E2" w:rsidRDefault="009829E2" w:rsidP="009829E2">
      <w:pPr>
        <w:tabs>
          <w:tab w:val="left" w:pos="630"/>
        </w:tabs>
        <w:spacing w:line="360" w:lineRule="auto"/>
        <w:jc w:val="both"/>
      </w:pPr>
      <w:r>
        <w:rPr>
          <w:lang w:eastAsia="en-GB"/>
        </w:rPr>
        <w:t xml:space="preserve">         </w:t>
      </w:r>
      <w:r w:rsidR="0042522C" w:rsidRPr="009829E2">
        <w:rPr>
          <w:rFonts w:eastAsia="Calibri"/>
          <w:lang w:eastAsia="en-US"/>
        </w:rPr>
        <w:t>Tęsiama tarptautinė asmeninį tobulėjimą ir socialinę atsakomybę skatinanti programa DofE</w:t>
      </w:r>
      <w:r w:rsidR="0002374A" w:rsidRPr="009829E2">
        <w:t>. Programos koordinatorė – lietuvių kalbos mokytoja metodininkė Zita Bartke</w:t>
      </w:r>
      <w:r w:rsidR="00F92200">
        <w:t>vičienė, programoje dalyvauja 6</w:t>
      </w:r>
      <w:r w:rsidR="0002374A" w:rsidRPr="009829E2">
        <w:t xml:space="preserve"> mokiniai</w:t>
      </w:r>
      <w:r w:rsidR="0042522C" w:rsidRPr="009829E2">
        <w:rPr>
          <w:rFonts w:eastAsia="Calibri"/>
          <w:lang w:eastAsia="en-US"/>
        </w:rPr>
        <w:t>.</w:t>
      </w:r>
      <w:r w:rsidR="001506A0" w:rsidRPr="009829E2">
        <w:t xml:space="preserve"> </w:t>
      </w:r>
    </w:p>
    <w:p w:rsidR="009829E2" w:rsidRDefault="009829E2" w:rsidP="009829E2">
      <w:pPr>
        <w:tabs>
          <w:tab w:val="left" w:pos="630"/>
        </w:tabs>
        <w:spacing w:line="360" w:lineRule="auto"/>
        <w:jc w:val="both"/>
      </w:pPr>
      <w:r>
        <w:t xml:space="preserve">          </w:t>
      </w:r>
      <w:r w:rsidR="001506A0" w:rsidRPr="009829E2">
        <w:rPr>
          <w:color w:val="000000"/>
        </w:rPr>
        <w:t xml:space="preserve">Šiais metais taip pat </w:t>
      </w:r>
      <w:r w:rsidR="0042522C" w:rsidRPr="009829E2">
        <w:rPr>
          <w:rFonts w:eastAsia="Calibri"/>
          <w:lang w:eastAsia="en-US"/>
        </w:rPr>
        <w:t xml:space="preserve">buvo tęsiamas VšĮ „Pilietiškumo, demokratijos ir teisės programų centro“ inicijuotas projektas  jaunimui „Gyvenu laisvai!“, </w:t>
      </w:r>
      <w:r>
        <w:rPr>
          <w:rFonts w:eastAsia="Calibri"/>
          <w:lang w:eastAsia="en-US"/>
        </w:rPr>
        <w:t xml:space="preserve">o </w:t>
      </w:r>
      <w:r w:rsidR="001506A0" w:rsidRPr="009829E2">
        <w:t xml:space="preserve">kovo mėn. </w:t>
      </w:r>
      <w:r w:rsidR="0042522C" w:rsidRPr="009829E2">
        <w:rPr>
          <w:rFonts w:eastAsia="Calibri"/>
          <w:lang w:eastAsia="en-US"/>
        </w:rPr>
        <w:t xml:space="preserve">vyko </w:t>
      </w:r>
      <w:r w:rsidR="0042522C" w:rsidRPr="009829E2">
        <w:t xml:space="preserve">baigiamasis maršrutų pristatymo renginys, </w:t>
      </w:r>
      <w:r w:rsidR="001506A0" w:rsidRPr="009829E2">
        <w:t xml:space="preserve">kuriame Rūdiškių gimnazija </w:t>
      </w:r>
      <w:r w:rsidR="00260557" w:rsidRPr="009829E2">
        <w:t>pasirašė bendradarbiavimo sutartį su Trakų turizmo inf</w:t>
      </w:r>
      <w:r w:rsidR="009B40DF" w:rsidRPr="009829E2">
        <w:t>ormavimo centru. Gimnazijos direktorė Jelena Ignatovič</w:t>
      </w:r>
      <w:r w:rsidR="0002374A" w:rsidRPr="009829E2">
        <w:t>, sveikindama renginio dalyvius, pabrėžė nuveiktų darbų išliekamąją vertę – j</w:t>
      </w:r>
      <w:r w:rsidR="00655CCD" w:rsidRPr="009829E2">
        <w:t xml:space="preserve">uk komandos „Trakas“ su ekspertais sukurtais maršrutais, tinkamai apie juos informavus, galės naudotis visi keliautojai ir tokiu būdu </w:t>
      </w:r>
      <w:r w:rsidR="00655CCD" w:rsidRPr="009829E2">
        <w:lastRenderedPageBreak/>
        <w:t xml:space="preserve">atrasti mūsų miestelį. Todėl  </w:t>
      </w:r>
      <w:r w:rsidR="00260557" w:rsidRPr="009829E2">
        <w:t xml:space="preserve">toliau </w:t>
      </w:r>
      <w:r w:rsidR="0042522C" w:rsidRPr="009829E2">
        <w:t xml:space="preserve">vykdoma </w:t>
      </w:r>
      <w:r w:rsidR="00260557" w:rsidRPr="009829E2">
        <w:t xml:space="preserve">puslapio atraskrudiskes.lt </w:t>
      </w:r>
      <w:r w:rsidR="0042522C" w:rsidRPr="009829E2">
        <w:t xml:space="preserve"> priežiūra ir administravimas. </w:t>
      </w:r>
      <w:r w:rsidR="00260557" w:rsidRPr="009829E2">
        <w:t xml:space="preserve"> </w:t>
      </w:r>
    </w:p>
    <w:p w:rsidR="00655CCD" w:rsidRPr="009829E2" w:rsidRDefault="009829E2" w:rsidP="009829E2">
      <w:pPr>
        <w:tabs>
          <w:tab w:val="left" w:pos="630"/>
        </w:tabs>
        <w:spacing w:line="360" w:lineRule="auto"/>
        <w:jc w:val="both"/>
        <w:rPr>
          <w:b/>
        </w:rPr>
      </w:pPr>
      <w:r>
        <w:t xml:space="preserve">         </w:t>
      </w:r>
      <w:r w:rsidR="00655CCD" w:rsidRPr="009829E2">
        <w:t>Kadangi n</w:t>
      </w:r>
      <w:r w:rsidR="00260557" w:rsidRPr="009829E2">
        <w:t xml:space="preserve">uo rugsėjo mėn. </w:t>
      </w:r>
      <w:r w:rsidR="00655CCD" w:rsidRPr="009829E2">
        <w:t>tapome projekto</w:t>
      </w:r>
      <w:r w:rsidR="00260557" w:rsidRPr="009829E2">
        <w:t xml:space="preserve"> „Gyvenu laisvai!“</w:t>
      </w:r>
      <w:r w:rsidR="00655CCD" w:rsidRPr="009829E2">
        <w:t xml:space="preserve"> alumniai</w:t>
      </w:r>
      <w:r>
        <w:t>s, gimnazijoje prasidėjo nauja</w:t>
      </w:r>
      <w:r w:rsidR="00655CCD" w:rsidRPr="009829E2">
        <w:t xml:space="preserve"> „Pilietiškumo, demokratijos ir teisės programų centro“ inicijuota veikla – žiniasklaidos mokymai</w:t>
      </w:r>
      <w:r w:rsidR="00780C0A" w:rsidRPr="009829E2">
        <w:t xml:space="preserve"> „Media Literacy Project“. </w:t>
      </w:r>
      <w:r>
        <w:t xml:space="preserve">Mokiniams </w:t>
      </w:r>
      <w:r w:rsidR="00655CCD" w:rsidRPr="009829E2">
        <w:t xml:space="preserve">organizuoti užsiėmimai su Vytauto Didžiojo universiteto profesore Audrone Nugaraite, žurnalistėmis </w:t>
      </w:r>
      <w:r w:rsidR="00550C67" w:rsidRPr="009829E2">
        <w:t>Jolanta Svirnelyte, Indre Makaraityte, Liepa Želniene,</w:t>
      </w:r>
      <w:r w:rsidR="00655CCD" w:rsidRPr="009829E2">
        <w:t xml:space="preserve"> Monika Garbačiauskaite-Budriene, naujienų agentūros BNS vyriausiuoju</w:t>
      </w:r>
      <w:r w:rsidR="00550C67" w:rsidRPr="009829E2">
        <w:t xml:space="preserve"> redaktoriumi Vaidotu Beniušiu. Numatyti susitikimai su „Laisvės TV“ žurnalistu Aurimu Peredniu, Lietuvos žurnalistų sąjungos pirmininku Dainiumi Radzevičiumi, portalo „ru.delfi.lt“ vyriausiuoju</w:t>
      </w:r>
      <w:r>
        <w:t xml:space="preserve"> redaktoriumi Olegu Jerofejevu</w:t>
      </w:r>
      <w:r w:rsidR="00550C67" w:rsidRPr="009829E2">
        <w:t>.</w:t>
      </w:r>
    </w:p>
    <w:p w:rsidR="00A96238" w:rsidRPr="00573FC3" w:rsidRDefault="0042522C" w:rsidP="003045E3">
      <w:pPr>
        <w:spacing w:line="360" w:lineRule="auto"/>
        <w:ind w:firstLine="567"/>
        <w:jc w:val="both"/>
        <w:rPr>
          <w:iCs/>
        </w:rPr>
      </w:pPr>
      <w:r w:rsidRPr="00573FC3">
        <w:t xml:space="preserve">Kartu su kitomis rajono ugdymo įstaigomis </w:t>
      </w:r>
      <w:r w:rsidR="00780C0A" w:rsidRPr="00573FC3">
        <w:t>Rūdiškių gimnazija dalyvavo</w:t>
      </w:r>
      <w:r w:rsidRPr="00573FC3">
        <w:t xml:space="preserve"> rengiant ir teikiant paraišką pagal </w:t>
      </w:r>
      <w:r w:rsidRPr="00573FC3">
        <w:rPr>
          <w:iCs/>
        </w:rPr>
        <w:t>2014-2020 metų Europos Sąjungos fondų investicijų veiksmų programos 9 prioriteto „Visuomenės švietimas ir žmogiškųjų išteklių potencialo didinimas“ įgyvend</w:t>
      </w:r>
      <w:r w:rsidR="00780C0A" w:rsidRPr="00573FC3">
        <w:rPr>
          <w:iCs/>
        </w:rPr>
        <w:t>inimo priemonę</w:t>
      </w:r>
      <w:r w:rsidRPr="00573FC3">
        <w:rPr>
          <w:iCs/>
        </w:rPr>
        <w:t xml:space="preserve"> „Ikimokyklinio ir bendrojo ugdymo mokyklų veiklos tobulinimas“. Parengtas projektas „</w:t>
      </w:r>
      <w:r w:rsidR="00D710DE">
        <w:rPr>
          <w:iCs/>
        </w:rPr>
        <w:t>Mąstau, veikiu</w:t>
      </w:r>
      <w:r w:rsidRPr="00573FC3">
        <w:rPr>
          <w:iCs/>
        </w:rPr>
        <w:t xml:space="preserve"> </w:t>
      </w:r>
      <w:r w:rsidR="00780C0A" w:rsidRPr="00573FC3">
        <w:rPr>
          <w:iCs/>
        </w:rPr>
        <w:t>–</w:t>
      </w:r>
      <w:r w:rsidR="00D710DE">
        <w:rPr>
          <w:iCs/>
        </w:rPr>
        <w:t xml:space="preserve"> mokausi</w:t>
      </w:r>
      <w:r w:rsidRPr="00573FC3">
        <w:rPr>
          <w:iCs/>
        </w:rPr>
        <w:t>“</w:t>
      </w:r>
      <w:r w:rsidR="00A96238" w:rsidRPr="00573FC3">
        <w:rPr>
          <w:iCs/>
        </w:rPr>
        <w:t xml:space="preserve"> ir tikimasi dalyvauti Mąstymo mokyklos kūrime.</w:t>
      </w:r>
    </w:p>
    <w:p w:rsidR="00A96238" w:rsidRPr="00573FC3" w:rsidRDefault="00A96238" w:rsidP="003045E3">
      <w:pPr>
        <w:spacing w:line="360" w:lineRule="auto"/>
        <w:ind w:firstLine="567"/>
        <w:jc w:val="both"/>
        <w:rPr>
          <w:iCs/>
        </w:rPr>
      </w:pPr>
      <w:r w:rsidRPr="00573FC3">
        <w:rPr>
          <w:iCs/>
        </w:rPr>
        <w:t xml:space="preserve">Jau 5 metus Rūdiškių gimnazija dalyvauja Darnios mokyklos projekte, koordinuojamame chemijos vyresniosios mokytojos Vidos Kasperavičiūtės. Visa gimnazijos bendruomenė renka makulatūrą, taupo elektrą, tiria ekologinį pėdsaką. Rugsėjo mėn. dviem aktyviems projekto dalyviams Karolinai Franckevičiūtei ir Arminui Ignatavičiui bei mokytojai teko būti pakviestiems ir dalyvauti tarptautiniame projekte „Baltic Care“ Švedijoje, </w:t>
      </w:r>
      <w:r w:rsidR="00384628" w:rsidRPr="00573FC3">
        <w:rPr>
          <w:iCs/>
        </w:rPr>
        <w:t>Sigtunos mieste.</w:t>
      </w:r>
    </w:p>
    <w:p w:rsidR="00384628" w:rsidRPr="00573FC3" w:rsidRDefault="00384628" w:rsidP="003045E3">
      <w:pPr>
        <w:spacing w:line="360" w:lineRule="auto"/>
        <w:ind w:firstLine="567"/>
        <w:jc w:val="both"/>
      </w:pPr>
      <w:r w:rsidRPr="00573FC3">
        <w:t>Artėjant Lietuvos valstybės atkūrimo šimtmečiui, parengtas veiklos planas, inicijuotas visų klasių a</w:t>
      </w:r>
      <w:r w:rsidRPr="00573FC3">
        <w:rPr>
          <w:rFonts w:eastAsia="Calibri"/>
          <w:lang w:eastAsia="en-US"/>
        </w:rPr>
        <w:t>psilankymas Valstybės pažinimo centre.</w:t>
      </w:r>
    </w:p>
    <w:p w:rsidR="006E688A" w:rsidRPr="00405E2C" w:rsidRDefault="00F561C6" w:rsidP="003045E3">
      <w:pPr>
        <w:spacing w:line="360" w:lineRule="auto"/>
        <w:ind w:firstLine="567"/>
        <w:jc w:val="both"/>
        <w:rPr>
          <w:b/>
        </w:rPr>
      </w:pPr>
      <w:r>
        <w:t xml:space="preserve">Artėjantis Šimtmetis pasitinkamas ir puikiais mokinių mokslo, sporto, kūrybiniais pasiekimais: </w:t>
      </w:r>
      <w:r w:rsidR="006E688A" w:rsidRPr="00385973">
        <w:t>Trakų r. renginiuose,</w:t>
      </w:r>
      <w:r w:rsidR="00405E2C">
        <w:t xml:space="preserve"> olimpiadose ir konkursuose 2017</w:t>
      </w:r>
      <w:r>
        <w:t xml:space="preserve"> m. užimtos 54 prizinės vietos, respublikiniuose renginiuose – 14 ir tarptautiniuose – 6.</w:t>
      </w:r>
    </w:p>
    <w:p w:rsidR="006E688A" w:rsidRPr="00385973" w:rsidRDefault="00F561C6" w:rsidP="003045E3">
      <w:pPr>
        <w:spacing w:line="360" w:lineRule="auto"/>
        <w:ind w:firstLine="567"/>
        <w:jc w:val="both"/>
      </w:pPr>
      <w:r>
        <w:t>2017 m. PUPP dalyvavo 28</w:t>
      </w:r>
      <w:r w:rsidR="006E688A" w:rsidRPr="00385973">
        <w:t xml:space="preserve"> mokiniai, visi turėjo galimybę įvertinti</w:t>
      </w:r>
      <w:r>
        <w:t xml:space="preserve"> savo žinias ir gauti pagrindinio išsilavinimo pažymėjimus</w:t>
      </w:r>
      <w:r w:rsidR="006E688A" w:rsidRPr="00385973">
        <w:t>.</w:t>
      </w:r>
      <w:r w:rsidR="006E688A">
        <w:t xml:space="preserve"> </w:t>
      </w:r>
      <w:r>
        <w:t xml:space="preserve">Lietuvių kalbos (gimtosios) pasiekimų patikrinime </w:t>
      </w:r>
      <w:r w:rsidR="006E688A" w:rsidRPr="00385973">
        <w:t>aukštesnįjį lygį</w:t>
      </w:r>
      <w:r>
        <w:t xml:space="preserve"> pasiekė 20 mokinių</w:t>
      </w:r>
      <w:r w:rsidR="006E688A" w:rsidRPr="00385973">
        <w:t xml:space="preserve">, </w:t>
      </w:r>
      <w:r>
        <w:t xml:space="preserve">pagrindinį – 10 ir patenkinamą – 8 mokiniai. </w:t>
      </w:r>
      <w:r w:rsidR="006E688A" w:rsidRPr="00385973">
        <w:t>Matematikos pasi</w:t>
      </w:r>
      <w:r w:rsidR="008A7F51">
        <w:t>ekimų patikrinimo rezultatai: 11 mokinių pasiekė aukštesnįjį lygį, 7 –</w:t>
      </w:r>
      <w:r w:rsidR="006E688A" w:rsidRPr="00385973">
        <w:t xml:space="preserve"> pagrindinį</w:t>
      </w:r>
      <w:r w:rsidR="008A7F51">
        <w:t xml:space="preserve">, 16 – patenkinamą. </w:t>
      </w:r>
      <w:r w:rsidR="006E688A" w:rsidRPr="00385973">
        <w:t>4 mokiniai buvo</w:t>
      </w:r>
      <w:r w:rsidR="008A7F51">
        <w:t xml:space="preserve"> įvertinti nepatenkinamai.</w:t>
      </w:r>
    </w:p>
    <w:p w:rsidR="006E688A" w:rsidRPr="00385973" w:rsidRDefault="008A7F51" w:rsidP="003045E3">
      <w:pPr>
        <w:spacing w:line="360" w:lineRule="auto"/>
        <w:ind w:firstLine="567"/>
        <w:jc w:val="both"/>
      </w:pPr>
      <w:r>
        <w:t>Kaip minėta pradžioje, 2017 m. gimnaziją baigė 19 abiturientų</w:t>
      </w:r>
      <w:r w:rsidR="006E688A" w:rsidRPr="00385973">
        <w:t xml:space="preserve">, visi išlaikė brandos egzaminus ir gavo atestatus. </w:t>
      </w:r>
      <w:r>
        <w:t xml:space="preserve">Džiugu, kad gimnaziją pasiekė 4 šimtukai: 2 matematikos, 1 lietuvių kalbos ir 1 anglų kalbos. Abiturientės Monikos Ugianskaitės atestate – net du 100 balų įvertinimai: lietuvių ir anglų kalbos. </w:t>
      </w:r>
      <w:r w:rsidR="00114606">
        <w:t>Tai ir</w:t>
      </w:r>
      <w:r>
        <w:t xml:space="preserve"> jos mokytojų</w:t>
      </w:r>
      <w:r w:rsidR="00114606">
        <w:t xml:space="preserve"> metodininkių</w:t>
      </w:r>
      <w:r>
        <w:t xml:space="preserve"> Vitos Patinskienės ir Loretos Kumparskienės </w:t>
      </w:r>
      <w:r w:rsidR="00114606">
        <w:t>įdirbio rezultatas. Matematikos mokytoja metodininkė</w:t>
      </w:r>
      <w:r w:rsidR="00F92200">
        <w:t xml:space="preserve"> Alina Sašenko džiaugė</w:t>
      </w:r>
      <w:r w:rsidR="00114606">
        <w:t xml:space="preserve">si dviejų savo ugdytinių – Alinos Alencenovič ir Jovitos Matvejevaitės – aukščiausiais </w:t>
      </w:r>
      <w:r w:rsidR="00114606">
        <w:lastRenderedPageBreak/>
        <w:t>įvertinimais.</w:t>
      </w:r>
      <w:r w:rsidR="006E688A" w:rsidRPr="00385973">
        <w:t xml:space="preserve"> Iš viso nuo laikytų valstybinių egzaminų skaičiaus išlaikytų</w:t>
      </w:r>
      <w:r w:rsidR="00114606">
        <w:t xml:space="preserve"> valstybinių egzaminų proc. 98</w:t>
      </w:r>
      <w:r w:rsidR="006E688A" w:rsidRPr="00385973">
        <w:t>,</w:t>
      </w:r>
      <w:r w:rsidR="00114606">
        <w:t>5,</w:t>
      </w:r>
      <w:r w:rsidR="006E688A" w:rsidRPr="00385973">
        <w:t xml:space="preserve"> mokyklinių egzaminų – 100 proc. 100-50 balų išlaikytų valstybinių egzaminų proc. nuo bendro išlaikytų valstybinių egzaminų ska</w:t>
      </w:r>
      <w:r w:rsidR="00114606">
        <w:t>ičiaus 44,7 proc.</w:t>
      </w:r>
      <w:r w:rsidR="006E688A" w:rsidRPr="00385973">
        <w:t>, o ,,puikiai“, ,,labai gerai“, ,,gerai“ išlaikytų mokyklinių egzaminų proc. nuo išlaikytų moky</w:t>
      </w:r>
      <w:r w:rsidR="00114606">
        <w:t>klinių egzaminų skaičiaus 80,0</w:t>
      </w:r>
      <w:r w:rsidR="006E688A" w:rsidRPr="00385973">
        <w:t>.  I</w:t>
      </w:r>
      <w:r w:rsidR="00114606">
        <w:t>r, kaip jau minėta, 21</w:t>
      </w:r>
      <w:r w:rsidR="006E688A" w:rsidRPr="00385973">
        <w:t xml:space="preserve"> proc. išlaikyta 100 balų. Didžioji dalis VI</w:t>
      </w:r>
      <w:r w:rsidR="00114606">
        <w:t>II</w:t>
      </w:r>
      <w:r w:rsidR="006E688A" w:rsidRPr="00385973">
        <w:t xml:space="preserve"> laidos abiturientų siekia iš</w:t>
      </w:r>
      <w:r w:rsidR="00F92200">
        <w:t>silavinimo – universitetinio (42 proc.), neuniversitetinio (37 proc.) ir profesinio (5</w:t>
      </w:r>
      <w:r w:rsidR="006E688A" w:rsidRPr="00385973">
        <w:t xml:space="preserve"> proc.).</w:t>
      </w:r>
      <w:r w:rsidR="00F92200">
        <w:t xml:space="preserve"> Sėkmės jiems!</w:t>
      </w:r>
    </w:p>
    <w:p w:rsidR="006E688A" w:rsidRPr="00385973" w:rsidRDefault="00405E2C" w:rsidP="003045E3">
      <w:pPr>
        <w:spacing w:line="360" w:lineRule="auto"/>
        <w:ind w:firstLine="567"/>
        <w:jc w:val="both"/>
      </w:pPr>
      <w:r>
        <w:t>Iš viso 2016/2017</w:t>
      </w:r>
      <w:r w:rsidR="006E688A" w:rsidRPr="00385973">
        <w:t xml:space="preserve"> mok</w:t>
      </w:r>
      <w:r>
        <w:t>slo metus užbaigė</w:t>
      </w:r>
      <w:r w:rsidR="006E688A" w:rsidRPr="00385973">
        <w:t xml:space="preserve"> </w:t>
      </w:r>
      <w:r w:rsidR="00CE2D3D">
        <w:t>330 mokinių</w:t>
      </w:r>
      <w:r w:rsidR="00563362">
        <w:t>, iš jų 32</w:t>
      </w:r>
      <w:r w:rsidR="006E688A" w:rsidRPr="00385973">
        <w:t xml:space="preserve"> pir</w:t>
      </w:r>
      <w:r w:rsidR="00563362">
        <w:t xml:space="preserve">mūnai, 57 </w:t>
      </w:r>
      <w:r w:rsidR="00CE2D3D">
        <w:t>gerai besimokantieji</w:t>
      </w:r>
      <w:bookmarkStart w:id="0" w:name="_GoBack"/>
      <w:bookmarkEnd w:id="0"/>
      <w:r>
        <w:t>. 2017-09-01 Rūdiškių gimnazijoje</w:t>
      </w:r>
      <w:r w:rsidR="00F92200">
        <w:t xml:space="preserve"> dirbo 39 mokytojai</w:t>
      </w:r>
      <w:r w:rsidR="006E688A" w:rsidRPr="00385973">
        <w:t>.</w:t>
      </w:r>
    </w:p>
    <w:p w:rsidR="006E688A" w:rsidRPr="00385973" w:rsidRDefault="006E688A" w:rsidP="003045E3">
      <w:pPr>
        <w:pStyle w:val="NormalWeb"/>
        <w:tabs>
          <w:tab w:val="left" w:pos="900"/>
        </w:tabs>
        <w:spacing w:before="0" w:beforeAutospacing="0" w:after="0" w:afterAutospacing="0" w:line="360" w:lineRule="auto"/>
        <w:ind w:firstLine="567"/>
        <w:jc w:val="both"/>
        <w:rPr>
          <w:b/>
          <w:color w:val="000000"/>
        </w:rPr>
      </w:pPr>
    </w:p>
    <w:p w:rsidR="006E688A" w:rsidRPr="00385973" w:rsidRDefault="00F92200" w:rsidP="003045E3">
      <w:pPr>
        <w:pStyle w:val="NormalWeb"/>
        <w:tabs>
          <w:tab w:val="left" w:pos="900"/>
        </w:tabs>
        <w:spacing w:before="0" w:beforeAutospacing="0" w:after="0" w:afterAutospacing="0" w:line="360" w:lineRule="auto"/>
        <w:ind w:firstLine="567"/>
        <w:jc w:val="both"/>
        <w:rPr>
          <w:b/>
          <w:color w:val="000000"/>
        </w:rPr>
      </w:pPr>
      <w:r>
        <w:rPr>
          <w:b/>
          <w:color w:val="000000"/>
        </w:rPr>
        <w:t>Užverčiame aštuntąjį</w:t>
      </w:r>
      <w:r w:rsidR="006E688A" w:rsidRPr="00385973">
        <w:rPr>
          <w:b/>
          <w:color w:val="000000"/>
        </w:rPr>
        <w:t xml:space="preserve"> gimnazijos metraščio puslapį.</w:t>
      </w:r>
    </w:p>
    <w:p w:rsidR="006E688A" w:rsidRDefault="006E688A" w:rsidP="003045E3">
      <w:pPr>
        <w:pStyle w:val="NormalWeb"/>
        <w:tabs>
          <w:tab w:val="left" w:pos="900"/>
        </w:tabs>
        <w:spacing w:before="0" w:beforeAutospacing="0" w:after="0" w:afterAutospacing="0" w:line="360" w:lineRule="auto"/>
        <w:ind w:firstLine="567"/>
        <w:jc w:val="both"/>
        <w:rPr>
          <w:color w:val="000000"/>
        </w:rPr>
      </w:pPr>
    </w:p>
    <w:p w:rsidR="006E688A" w:rsidRPr="00385973" w:rsidRDefault="006E688A" w:rsidP="003045E3">
      <w:pPr>
        <w:pStyle w:val="NormalWeb"/>
        <w:tabs>
          <w:tab w:val="left" w:pos="900"/>
        </w:tabs>
        <w:spacing w:before="0" w:beforeAutospacing="0" w:after="0" w:afterAutospacing="0" w:line="360" w:lineRule="auto"/>
        <w:ind w:firstLine="567"/>
        <w:jc w:val="both"/>
        <w:rPr>
          <w:color w:val="000000"/>
        </w:rPr>
      </w:pPr>
      <w:r>
        <w:t xml:space="preserve">                                                                                              </w:t>
      </w:r>
      <w:r w:rsidR="00DD4A15">
        <w:t xml:space="preserve">                       </w:t>
      </w:r>
      <w:r>
        <w:t xml:space="preserve"> Loreta Masienė</w:t>
      </w:r>
    </w:p>
    <w:p w:rsidR="006E688A" w:rsidRDefault="006E688A" w:rsidP="003045E3">
      <w:pPr>
        <w:pStyle w:val="NormalWeb"/>
        <w:spacing w:before="0" w:beforeAutospacing="0" w:after="0" w:afterAutospacing="0" w:line="360" w:lineRule="auto"/>
        <w:ind w:firstLine="567"/>
        <w:jc w:val="both"/>
      </w:pPr>
    </w:p>
    <w:p w:rsidR="006E688A" w:rsidRDefault="006E688A" w:rsidP="003045E3">
      <w:pPr>
        <w:spacing w:line="360" w:lineRule="auto"/>
        <w:ind w:firstLine="567"/>
        <w:jc w:val="both"/>
        <w:rPr>
          <w:color w:val="000000"/>
        </w:rPr>
      </w:pPr>
    </w:p>
    <w:p w:rsidR="006E688A" w:rsidRDefault="006E688A" w:rsidP="003045E3">
      <w:pPr>
        <w:spacing w:line="360" w:lineRule="auto"/>
        <w:ind w:firstLine="567"/>
        <w:jc w:val="both"/>
        <w:rPr>
          <w:color w:val="000000"/>
        </w:rPr>
      </w:pPr>
    </w:p>
    <w:p w:rsidR="006E688A" w:rsidRDefault="006E688A" w:rsidP="003045E3">
      <w:pPr>
        <w:spacing w:line="360" w:lineRule="auto"/>
        <w:ind w:firstLine="567"/>
        <w:jc w:val="both"/>
        <w:rPr>
          <w:color w:val="000000"/>
        </w:rPr>
      </w:pPr>
    </w:p>
    <w:p w:rsidR="006E688A" w:rsidRPr="005A5C1E" w:rsidRDefault="006E688A" w:rsidP="003045E3">
      <w:pPr>
        <w:spacing w:line="360" w:lineRule="auto"/>
        <w:ind w:firstLine="567"/>
        <w:jc w:val="both"/>
      </w:pPr>
    </w:p>
    <w:sectPr w:rsidR="006E688A" w:rsidRPr="005A5C1E" w:rsidSect="003679DC">
      <w:pgSz w:w="11906" w:h="16838"/>
      <w:pgMar w:top="899" w:right="1376" w:bottom="1134" w:left="126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DC9" w:rsidRDefault="00202DC9" w:rsidP="00482035">
      <w:r>
        <w:separator/>
      </w:r>
    </w:p>
  </w:endnote>
  <w:endnote w:type="continuationSeparator" w:id="0">
    <w:p w:rsidR="00202DC9" w:rsidRDefault="00202DC9" w:rsidP="0048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DC9" w:rsidRDefault="00202DC9" w:rsidP="00482035">
      <w:r>
        <w:separator/>
      </w:r>
    </w:p>
  </w:footnote>
  <w:footnote w:type="continuationSeparator" w:id="0">
    <w:p w:rsidR="00202DC9" w:rsidRDefault="00202DC9" w:rsidP="00482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38013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EEE083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9F6438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A6A7EA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6EA01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92EF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BC30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0635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08894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F42FB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01CF0"/>
    <w:multiLevelType w:val="hybridMultilevel"/>
    <w:tmpl w:val="140EB5E4"/>
    <w:lvl w:ilvl="0" w:tplc="FC42FC34">
      <w:start w:val="1"/>
      <w:numFmt w:val="decimal"/>
      <w:lvlText w:val="%1."/>
      <w:lvlJc w:val="left"/>
      <w:pPr>
        <w:ind w:left="927" w:hanging="36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11" w15:restartNumberingAfterBreak="0">
    <w:nsid w:val="002B1E03"/>
    <w:multiLevelType w:val="multilevel"/>
    <w:tmpl w:val="08090023"/>
    <w:styleLink w:val="ArticleSection"/>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2" w15:restartNumberingAfterBreak="0">
    <w:nsid w:val="007A6DC5"/>
    <w:multiLevelType w:val="hybridMultilevel"/>
    <w:tmpl w:val="20805300"/>
    <w:lvl w:ilvl="0" w:tplc="DD8E14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11C4F4C"/>
    <w:multiLevelType w:val="hybridMultilevel"/>
    <w:tmpl w:val="C9BCAB7A"/>
    <w:lvl w:ilvl="0" w:tplc="D178A478">
      <w:start w:val="1"/>
      <w:numFmt w:val="bullet"/>
      <w:lvlText w:val=""/>
      <w:lvlJc w:val="left"/>
      <w:pPr>
        <w:tabs>
          <w:tab w:val="num" w:pos="720"/>
        </w:tabs>
        <w:ind w:left="720" w:hanging="360"/>
      </w:pPr>
      <w:rPr>
        <w:rFonts w:ascii="Wingdings" w:hAnsi="Wingdings" w:hint="default"/>
      </w:rPr>
    </w:lvl>
    <w:lvl w:ilvl="1" w:tplc="00FACE66" w:tentative="1">
      <w:start w:val="1"/>
      <w:numFmt w:val="bullet"/>
      <w:lvlText w:val=""/>
      <w:lvlJc w:val="left"/>
      <w:pPr>
        <w:tabs>
          <w:tab w:val="num" w:pos="1440"/>
        </w:tabs>
        <w:ind w:left="1440" w:hanging="360"/>
      </w:pPr>
      <w:rPr>
        <w:rFonts w:ascii="Wingdings" w:hAnsi="Wingdings" w:hint="default"/>
      </w:rPr>
    </w:lvl>
    <w:lvl w:ilvl="2" w:tplc="C8C83668" w:tentative="1">
      <w:start w:val="1"/>
      <w:numFmt w:val="bullet"/>
      <w:lvlText w:val=""/>
      <w:lvlJc w:val="left"/>
      <w:pPr>
        <w:tabs>
          <w:tab w:val="num" w:pos="2160"/>
        </w:tabs>
        <w:ind w:left="2160" w:hanging="360"/>
      </w:pPr>
      <w:rPr>
        <w:rFonts w:ascii="Wingdings" w:hAnsi="Wingdings" w:hint="default"/>
      </w:rPr>
    </w:lvl>
    <w:lvl w:ilvl="3" w:tplc="B888CE16" w:tentative="1">
      <w:start w:val="1"/>
      <w:numFmt w:val="bullet"/>
      <w:lvlText w:val=""/>
      <w:lvlJc w:val="left"/>
      <w:pPr>
        <w:tabs>
          <w:tab w:val="num" w:pos="2880"/>
        </w:tabs>
        <w:ind w:left="2880" w:hanging="360"/>
      </w:pPr>
      <w:rPr>
        <w:rFonts w:ascii="Wingdings" w:hAnsi="Wingdings" w:hint="default"/>
      </w:rPr>
    </w:lvl>
    <w:lvl w:ilvl="4" w:tplc="B92A055E" w:tentative="1">
      <w:start w:val="1"/>
      <w:numFmt w:val="bullet"/>
      <w:lvlText w:val=""/>
      <w:lvlJc w:val="left"/>
      <w:pPr>
        <w:tabs>
          <w:tab w:val="num" w:pos="3600"/>
        </w:tabs>
        <w:ind w:left="3600" w:hanging="360"/>
      </w:pPr>
      <w:rPr>
        <w:rFonts w:ascii="Wingdings" w:hAnsi="Wingdings" w:hint="default"/>
      </w:rPr>
    </w:lvl>
    <w:lvl w:ilvl="5" w:tplc="4134EF90" w:tentative="1">
      <w:start w:val="1"/>
      <w:numFmt w:val="bullet"/>
      <w:lvlText w:val=""/>
      <w:lvlJc w:val="left"/>
      <w:pPr>
        <w:tabs>
          <w:tab w:val="num" w:pos="4320"/>
        </w:tabs>
        <w:ind w:left="4320" w:hanging="360"/>
      </w:pPr>
      <w:rPr>
        <w:rFonts w:ascii="Wingdings" w:hAnsi="Wingdings" w:hint="default"/>
      </w:rPr>
    </w:lvl>
    <w:lvl w:ilvl="6" w:tplc="19E018C2" w:tentative="1">
      <w:start w:val="1"/>
      <w:numFmt w:val="bullet"/>
      <w:lvlText w:val=""/>
      <w:lvlJc w:val="left"/>
      <w:pPr>
        <w:tabs>
          <w:tab w:val="num" w:pos="5040"/>
        </w:tabs>
        <w:ind w:left="5040" w:hanging="360"/>
      </w:pPr>
      <w:rPr>
        <w:rFonts w:ascii="Wingdings" w:hAnsi="Wingdings" w:hint="default"/>
      </w:rPr>
    </w:lvl>
    <w:lvl w:ilvl="7" w:tplc="346A1C98" w:tentative="1">
      <w:start w:val="1"/>
      <w:numFmt w:val="bullet"/>
      <w:lvlText w:val=""/>
      <w:lvlJc w:val="left"/>
      <w:pPr>
        <w:tabs>
          <w:tab w:val="num" w:pos="5760"/>
        </w:tabs>
        <w:ind w:left="5760" w:hanging="360"/>
      </w:pPr>
      <w:rPr>
        <w:rFonts w:ascii="Wingdings" w:hAnsi="Wingdings" w:hint="default"/>
      </w:rPr>
    </w:lvl>
    <w:lvl w:ilvl="8" w:tplc="3F864B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6555EE"/>
    <w:multiLevelType w:val="hybridMultilevel"/>
    <w:tmpl w:val="56765E56"/>
    <w:lvl w:ilvl="0" w:tplc="22882B3E">
      <w:start w:val="1"/>
      <w:numFmt w:val="decimal"/>
      <w:lvlText w:val="%1."/>
      <w:lvlJc w:val="left"/>
      <w:pPr>
        <w:ind w:left="930" w:hanging="360"/>
      </w:pPr>
      <w:rPr>
        <w:rFonts w:cs="Times New Roman" w:hint="default"/>
      </w:rPr>
    </w:lvl>
    <w:lvl w:ilvl="1" w:tplc="04270019" w:tentative="1">
      <w:start w:val="1"/>
      <w:numFmt w:val="lowerLetter"/>
      <w:lvlText w:val="%2."/>
      <w:lvlJc w:val="left"/>
      <w:pPr>
        <w:ind w:left="1650" w:hanging="360"/>
      </w:pPr>
      <w:rPr>
        <w:rFonts w:cs="Times New Roman"/>
      </w:rPr>
    </w:lvl>
    <w:lvl w:ilvl="2" w:tplc="0427001B" w:tentative="1">
      <w:start w:val="1"/>
      <w:numFmt w:val="lowerRoman"/>
      <w:lvlText w:val="%3."/>
      <w:lvlJc w:val="right"/>
      <w:pPr>
        <w:ind w:left="2370" w:hanging="180"/>
      </w:pPr>
      <w:rPr>
        <w:rFonts w:cs="Times New Roman"/>
      </w:rPr>
    </w:lvl>
    <w:lvl w:ilvl="3" w:tplc="0427000F" w:tentative="1">
      <w:start w:val="1"/>
      <w:numFmt w:val="decimal"/>
      <w:lvlText w:val="%4."/>
      <w:lvlJc w:val="left"/>
      <w:pPr>
        <w:ind w:left="3090" w:hanging="360"/>
      </w:pPr>
      <w:rPr>
        <w:rFonts w:cs="Times New Roman"/>
      </w:rPr>
    </w:lvl>
    <w:lvl w:ilvl="4" w:tplc="04270019" w:tentative="1">
      <w:start w:val="1"/>
      <w:numFmt w:val="lowerLetter"/>
      <w:lvlText w:val="%5."/>
      <w:lvlJc w:val="left"/>
      <w:pPr>
        <w:ind w:left="3810" w:hanging="360"/>
      </w:pPr>
      <w:rPr>
        <w:rFonts w:cs="Times New Roman"/>
      </w:rPr>
    </w:lvl>
    <w:lvl w:ilvl="5" w:tplc="0427001B" w:tentative="1">
      <w:start w:val="1"/>
      <w:numFmt w:val="lowerRoman"/>
      <w:lvlText w:val="%6."/>
      <w:lvlJc w:val="right"/>
      <w:pPr>
        <w:ind w:left="4530" w:hanging="180"/>
      </w:pPr>
      <w:rPr>
        <w:rFonts w:cs="Times New Roman"/>
      </w:rPr>
    </w:lvl>
    <w:lvl w:ilvl="6" w:tplc="0427000F" w:tentative="1">
      <w:start w:val="1"/>
      <w:numFmt w:val="decimal"/>
      <w:lvlText w:val="%7."/>
      <w:lvlJc w:val="left"/>
      <w:pPr>
        <w:ind w:left="5250" w:hanging="360"/>
      </w:pPr>
      <w:rPr>
        <w:rFonts w:cs="Times New Roman"/>
      </w:rPr>
    </w:lvl>
    <w:lvl w:ilvl="7" w:tplc="04270019" w:tentative="1">
      <w:start w:val="1"/>
      <w:numFmt w:val="lowerLetter"/>
      <w:lvlText w:val="%8."/>
      <w:lvlJc w:val="left"/>
      <w:pPr>
        <w:ind w:left="5970" w:hanging="360"/>
      </w:pPr>
      <w:rPr>
        <w:rFonts w:cs="Times New Roman"/>
      </w:rPr>
    </w:lvl>
    <w:lvl w:ilvl="8" w:tplc="0427001B" w:tentative="1">
      <w:start w:val="1"/>
      <w:numFmt w:val="lowerRoman"/>
      <w:lvlText w:val="%9."/>
      <w:lvlJc w:val="right"/>
      <w:pPr>
        <w:ind w:left="6690" w:hanging="180"/>
      </w:pPr>
      <w:rPr>
        <w:rFonts w:cs="Times New Roman"/>
      </w:rPr>
    </w:lvl>
  </w:abstractNum>
  <w:abstractNum w:abstractNumId="15" w15:restartNumberingAfterBreak="0">
    <w:nsid w:val="0C93105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E592B6B"/>
    <w:multiLevelType w:val="hybridMultilevel"/>
    <w:tmpl w:val="BE14921E"/>
    <w:lvl w:ilvl="0" w:tplc="1AD4B788">
      <w:start w:val="1"/>
      <w:numFmt w:val="bullet"/>
      <w:lvlText w:val=""/>
      <w:lvlJc w:val="left"/>
      <w:pPr>
        <w:tabs>
          <w:tab w:val="num" w:pos="720"/>
        </w:tabs>
        <w:ind w:left="720" w:hanging="360"/>
      </w:pPr>
      <w:rPr>
        <w:rFonts w:ascii="Wingdings" w:hAnsi="Wingdings" w:hint="default"/>
      </w:rPr>
    </w:lvl>
    <w:lvl w:ilvl="1" w:tplc="8C78783C" w:tentative="1">
      <w:start w:val="1"/>
      <w:numFmt w:val="bullet"/>
      <w:lvlText w:val=""/>
      <w:lvlJc w:val="left"/>
      <w:pPr>
        <w:tabs>
          <w:tab w:val="num" w:pos="1440"/>
        </w:tabs>
        <w:ind w:left="1440" w:hanging="360"/>
      </w:pPr>
      <w:rPr>
        <w:rFonts w:ascii="Wingdings" w:hAnsi="Wingdings" w:hint="default"/>
      </w:rPr>
    </w:lvl>
    <w:lvl w:ilvl="2" w:tplc="3B62A7B0" w:tentative="1">
      <w:start w:val="1"/>
      <w:numFmt w:val="bullet"/>
      <w:lvlText w:val=""/>
      <w:lvlJc w:val="left"/>
      <w:pPr>
        <w:tabs>
          <w:tab w:val="num" w:pos="2160"/>
        </w:tabs>
        <w:ind w:left="2160" w:hanging="360"/>
      </w:pPr>
      <w:rPr>
        <w:rFonts w:ascii="Wingdings" w:hAnsi="Wingdings" w:hint="default"/>
      </w:rPr>
    </w:lvl>
    <w:lvl w:ilvl="3" w:tplc="A43879F8" w:tentative="1">
      <w:start w:val="1"/>
      <w:numFmt w:val="bullet"/>
      <w:lvlText w:val=""/>
      <w:lvlJc w:val="left"/>
      <w:pPr>
        <w:tabs>
          <w:tab w:val="num" w:pos="2880"/>
        </w:tabs>
        <w:ind w:left="2880" w:hanging="360"/>
      </w:pPr>
      <w:rPr>
        <w:rFonts w:ascii="Wingdings" w:hAnsi="Wingdings" w:hint="default"/>
      </w:rPr>
    </w:lvl>
    <w:lvl w:ilvl="4" w:tplc="8750976E" w:tentative="1">
      <w:start w:val="1"/>
      <w:numFmt w:val="bullet"/>
      <w:lvlText w:val=""/>
      <w:lvlJc w:val="left"/>
      <w:pPr>
        <w:tabs>
          <w:tab w:val="num" w:pos="3600"/>
        </w:tabs>
        <w:ind w:left="3600" w:hanging="360"/>
      </w:pPr>
      <w:rPr>
        <w:rFonts w:ascii="Wingdings" w:hAnsi="Wingdings" w:hint="default"/>
      </w:rPr>
    </w:lvl>
    <w:lvl w:ilvl="5" w:tplc="F438C074" w:tentative="1">
      <w:start w:val="1"/>
      <w:numFmt w:val="bullet"/>
      <w:lvlText w:val=""/>
      <w:lvlJc w:val="left"/>
      <w:pPr>
        <w:tabs>
          <w:tab w:val="num" w:pos="4320"/>
        </w:tabs>
        <w:ind w:left="4320" w:hanging="360"/>
      </w:pPr>
      <w:rPr>
        <w:rFonts w:ascii="Wingdings" w:hAnsi="Wingdings" w:hint="default"/>
      </w:rPr>
    </w:lvl>
    <w:lvl w:ilvl="6" w:tplc="C356535A" w:tentative="1">
      <w:start w:val="1"/>
      <w:numFmt w:val="bullet"/>
      <w:lvlText w:val=""/>
      <w:lvlJc w:val="left"/>
      <w:pPr>
        <w:tabs>
          <w:tab w:val="num" w:pos="5040"/>
        </w:tabs>
        <w:ind w:left="5040" w:hanging="360"/>
      </w:pPr>
      <w:rPr>
        <w:rFonts w:ascii="Wingdings" w:hAnsi="Wingdings" w:hint="default"/>
      </w:rPr>
    </w:lvl>
    <w:lvl w:ilvl="7" w:tplc="220C887C" w:tentative="1">
      <w:start w:val="1"/>
      <w:numFmt w:val="bullet"/>
      <w:lvlText w:val=""/>
      <w:lvlJc w:val="left"/>
      <w:pPr>
        <w:tabs>
          <w:tab w:val="num" w:pos="5760"/>
        </w:tabs>
        <w:ind w:left="5760" w:hanging="360"/>
      </w:pPr>
      <w:rPr>
        <w:rFonts w:ascii="Wingdings" w:hAnsi="Wingdings" w:hint="default"/>
      </w:rPr>
    </w:lvl>
    <w:lvl w:ilvl="8" w:tplc="75B8972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F3F1185"/>
    <w:multiLevelType w:val="hybridMultilevel"/>
    <w:tmpl w:val="46489DAE"/>
    <w:lvl w:ilvl="0" w:tplc="40AA184A">
      <w:start w:val="1"/>
      <w:numFmt w:val="decimal"/>
      <w:lvlText w:val="%1."/>
      <w:lvlJc w:val="left"/>
      <w:pPr>
        <w:ind w:left="1656" w:hanging="360"/>
      </w:pPr>
      <w:rPr>
        <w:rFonts w:cs="Times New Roman" w:hint="default"/>
      </w:rPr>
    </w:lvl>
    <w:lvl w:ilvl="1" w:tplc="04270019" w:tentative="1">
      <w:start w:val="1"/>
      <w:numFmt w:val="lowerLetter"/>
      <w:lvlText w:val="%2."/>
      <w:lvlJc w:val="left"/>
      <w:pPr>
        <w:ind w:left="2376" w:hanging="360"/>
      </w:pPr>
      <w:rPr>
        <w:rFonts w:cs="Times New Roman"/>
      </w:rPr>
    </w:lvl>
    <w:lvl w:ilvl="2" w:tplc="0427001B" w:tentative="1">
      <w:start w:val="1"/>
      <w:numFmt w:val="lowerRoman"/>
      <w:lvlText w:val="%3."/>
      <w:lvlJc w:val="right"/>
      <w:pPr>
        <w:ind w:left="3096" w:hanging="180"/>
      </w:pPr>
      <w:rPr>
        <w:rFonts w:cs="Times New Roman"/>
      </w:rPr>
    </w:lvl>
    <w:lvl w:ilvl="3" w:tplc="0427000F" w:tentative="1">
      <w:start w:val="1"/>
      <w:numFmt w:val="decimal"/>
      <w:lvlText w:val="%4."/>
      <w:lvlJc w:val="left"/>
      <w:pPr>
        <w:ind w:left="3816" w:hanging="360"/>
      </w:pPr>
      <w:rPr>
        <w:rFonts w:cs="Times New Roman"/>
      </w:rPr>
    </w:lvl>
    <w:lvl w:ilvl="4" w:tplc="04270019" w:tentative="1">
      <w:start w:val="1"/>
      <w:numFmt w:val="lowerLetter"/>
      <w:lvlText w:val="%5."/>
      <w:lvlJc w:val="left"/>
      <w:pPr>
        <w:ind w:left="4536" w:hanging="360"/>
      </w:pPr>
      <w:rPr>
        <w:rFonts w:cs="Times New Roman"/>
      </w:rPr>
    </w:lvl>
    <w:lvl w:ilvl="5" w:tplc="0427001B" w:tentative="1">
      <w:start w:val="1"/>
      <w:numFmt w:val="lowerRoman"/>
      <w:lvlText w:val="%6."/>
      <w:lvlJc w:val="right"/>
      <w:pPr>
        <w:ind w:left="5256" w:hanging="180"/>
      </w:pPr>
      <w:rPr>
        <w:rFonts w:cs="Times New Roman"/>
      </w:rPr>
    </w:lvl>
    <w:lvl w:ilvl="6" w:tplc="0427000F" w:tentative="1">
      <w:start w:val="1"/>
      <w:numFmt w:val="decimal"/>
      <w:lvlText w:val="%7."/>
      <w:lvlJc w:val="left"/>
      <w:pPr>
        <w:ind w:left="5976" w:hanging="360"/>
      </w:pPr>
      <w:rPr>
        <w:rFonts w:cs="Times New Roman"/>
      </w:rPr>
    </w:lvl>
    <w:lvl w:ilvl="7" w:tplc="04270019" w:tentative="1">
      <w:start w:val="1"/>
      <w:numFmt w:val="lowerLetter"/>
      <w:lvlText w:val="%8."/>
      <w:lvlJc w:val="left"/>
      <w:pPr>
        <w:ind w:left="6696" w:hanging="360"/>
      </w:pPr>
      <w:rPr>
        <w:rFonts w:cs="Times New Roman"/>
      </w:rPr>
    </w:lvl>
    <w:lvl w:ilvl="8" w:tplc="0427001B" w:tentative="1">
      <w:start w:val="1"/>
      <w:numFmt w:val="lowerRoman"/>
      <w:lvlText w:val="%9."/>
      <w:lvlJc w:val="right"/>
      <w:pPr>
        <w:ind w:left="7416" w:hanging="180"/>
      </w:pPr>
      <w:rPr>
        <w:rFonts w:cs="Times New Roman"/>
      </w:rPr>
    </w:lvl>
  </w:abstractNum>
  <w:abstractNum w:abstractNumId="18" w15:restartNumberingAfterBreak="0">
    <w:nsid w:val="307820E6"/>
    <w:multiLevelType w:val="multilevel"/>
    <w:tmpl w:val="08090023"/>
    <w:numStyleLink w:val="ArticleSection"/>
  </w:abstractNum>
  <w:abstractNum w:abstractNumId="19" w15:restartNumberingAfterBreak="0">
    <w:nsid w:val="3E7A07E8"/>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11619C3"/>
    <w:multiLevelType w:val="hybridMultilevel"/>
    <w:tmpl w:val="0E343B06"/>
    <w:lvl w:ilvl="0" w:tplc="A48E71E0">
      <w:start w:val="1"/>
      <w:numFmt w:val="bullet"/>
      <w:lvlText w:val=""/>
      <w:lvlJc w:val="left"/>
      <w:pPr>
        <w:tabs>
          <w:tab w:val="num" w:pos="720"/>
        </w:tabs>
        <w:ind w:left="720" w:hanging="360"/>
      </w:pPr>
      <w:rPr>
        <w:rFonts w:ascii="Wingdings" w:hAnsi="Wingdings" w:hint="default"/>
      </w:rPr>
    </w:lvl>
    <w:lvl w:ilvl="1" w:tplc="1F987774" w:tentative="1">
      <w:start w:val="1"/>
      <w:numFmt w:val="bullet"/>
      <w:lvlText w:val=""/>
      <w:lvlJc w:val="left"/>
      <w:pPr>
        <w:tabs>
          <w:tab w:val="num" w:pos="1440"/>
        </w:tabs>
        <w:ind w:left="1440" w:hanging="360"/>
      </w:pPr>
      <w:rPr>
        <w:rFonts w:ascii="Wingdings" w:hAnsi="Wingdings" w:hint="default"/>
      </w:rPr>
    </w:lvl>
    <w:lvl w:ilvl="2" w:tplc="10D07514" w:tentative="1">
      <w:start w:val="1"/>
      <w:numFmt w:val="bullet"/>
      <w:lvlText w:val=""/>
      <w:lvlJc w:val="left"/>
      <w:pPr>
        <w:tabs>
          <w:tab w:val="num" w:pos="2160"/>
        </w:tabs>
        <w:ind w:left="2160" w:hanging="360"/>
      </w:pPr>
      <w:rPr>
        <w:rFonts w:ascii="Wingdings" w:hAnsi="Wingdings" w:hint="default"/>
      </w:rPr>
    </w:lvl>
    <w:lvl w:ilvl="3" w:tplc="0EC298F2" w:tentative="1">
      <w:start w:val="1"/>
      <w:numFmt w:val="bullet"/>
      <w:lvlText w:val=""/>
      <w:lvlJc w:val="left"/>
      <w:pPr>
        <w:tabs>
          <w:tab w:val="num" w:pos="2880"/>
        </w:tabs>
        <w:ind w:left="2880" w:hanging="360"/>
      </w:pPr>
      <w:rPr>
        <w:rFonts w:ascii="Wingdings" w:hAnsi="Wingdings" w:hint="default"/>
      </w:rPr>
    </w:lvl>
    <w:lvl w:ilvl="4" w:tplc="EC9A9690" w:tentative="1">
      <w:start w:val="1"/>
      <w:numFmt w:val="bullet"/>
      <w:lvlText w:val=""/>
      <w:lvlJc w:val="left"/>
      <w:pPr>
        <w:tabs>
          <w:tab w:val="num" w:pos="3600"/>
        </w:tabs>
        <w:ind w:left="3600" w:hanging="360"/>
      </w:pPr>
      <w:rPr>
        <w:rFonts w:ascii="Wingdings" w:hAnsi="Wingdings" w:hint="default"/>
      </w:rPr>
    </w:lvl>
    <w:lvl w:ilvl="5" w:tplc="A8264FA8" w:tentative="1">
      <w:start w:val="1"/>
      <w:numFmt w:val="bullet"/>
      <w:lvlText w:val=""/>
      <w:lvlJc w:val="left"/>
      <w:pPr>
        <w:tabs>
          <w:tab w:val="num" w:pos="4320"/>
        </w:tabs>
        <w:ind w:left="4320" w:hanging="360"/>
      </w:pPr>
      <w:rPr>
        <w:rFonts w:ascii="Wingdings" w:hAnsi="Wingdings" w:hint="default"/>
      </w:rPr>
    </w:lvl>
    <w:lvl w:ilvl="6" w:tplc="58482E0C" w:tentative="1">
      <w:start w:val="1"/>
      <w:numFmt w:val="bullet"/>
      <w:lvlText w:val=""/>
      <w:lvlJc w:val="left"/>
      <w:pPr>
        <w:tabs>
          <w:tab w:val="num" w:pos="5040"/>
        </w:tabs>
        <w:ind w:left="5040" w:hanging="360"/>
      </w:pPr>
      <w:rPr>
        <w:rFonts w:ascii="Wingdings" w:hAnsi="Wingdings" w:hint="default"/>
      </w:rPr>
    </w:lvl>
    <w:lvl w:ilvl="7" w:tplc="FD880368" w:tentative="1">
      <w:start w:val="1"/>
      <w:numFmt w:val="bullet"/>
      <w:lvlText w:val=""/>
      <w:lvlJc w:val="left"/>
      <w:pPr>
        <w:tabs>
          <w:tab w:val="num" w:pos="5760"/>
        </w:tabs>
        <w:ind w:left="5760" w:hanging="360"/>
      </w:pPr>
      <w:rPr>
        <w:rFonts w:ascii="Wingdings" w:hAnsi="Wingdings" w:hint="default"/>
      </w:rPr>
    </w:lvl>
    <w:lvl w:ilvl="8" w:tplc="0114CC7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065CDF"/>
    <w:multiLevelType w:val="hybridMultilevel"/>
    <w:tmpl w:val="FDEC04C6"/>
    <w:lvl w:ilvl="0" w:tplc="3C96ABC4">
      <w:start w:val="2017"/>
      <w:numFmt w:val="decimal"/>
      <w:lvlText w:val="%1"/>
      <w:lvlJc w:val="left"/>
      <w:pPr>
        <w:ind w:left="840" w:hanging="4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AD19F5"/>
    <w:multiLevelType w:val="hybridMultilevel"/>
    <w:tmpl w:val="4FFE51C8"/>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51433BC1"/>
    <w:multiLevelType w:val="hybridMultilevel"/>
    <w:tmpl w:val="443C0A1C"/>
    <w:lvl w:ilvl="0" w:tplc="2C5408EC">
      <w:start w:val="1"/>
      <w:numFmt w:val="bullet"/>
      <w:lvlText w:val=""/>
      <w:lvlJc w:val="left"/>
      <w:pPr>
        <w:tabs>
          <w:tab w:val="num" w:pos="720"/>
        </w:tabs>
        <w:ind w:left="720" w:hanging="360"/>
      </w:pPr>
      <w:rPr>
        <w:rFonts w:ascii="Wingdings" w:hAnsi="Wingdings" w:hint="default"/>
      </w:rPr>
    </w:lvl>
    <w:lvl w:ilvl="1" w:tplc="B9686EFE" w:tentative="1">
      <w:start w:val="1"/>
      <w:numFmt w:val="bullet"/>
      <w:lvlText w:val=""/>
      <w:lvlJc w:val="left"/>
      <w:pPr>
        <w:tabs>
          <w:tab w:val="num" w:pos="1440"/>
        </w:tabs>
        <w:ind w:left="1440" w:hanging="360"/>
      </w:pPr>
      <w:rPr>
        <w:rFonts w:ascii="Wingdings" w:hAnsi="Wingdings" w:hint="default"/>
      </w:rPr>
    </w:lvl>
    <w:lvl w:ilvl="2" w:tplc="67DA9F48" w:tentative="1">
      <w:start w:val="1"/>
      <w:numFmt w:val="bullet"/>
      <w:lvlText w:val=""/>
      <w:lvlJc w:val="left"/>
      <w:pPr>
        <w:tabs>
          <w:tab w:val="num" w:pos="2160"/>
        </w:tabs>
        <w:ind w:left="2160" w:hanging="360"/>
      </w:pPr>
      <w:rPr>
        <w:rFonts w:ascii="Wingdings" w:hAnsi="Wingdings" w:hint="default"/>
      </w:rPr>
    </w:lvl>
    <w:lvl w:ilvl="3" w:tplc="29748A06" w:tentative="1">
      <w:start w:val="1"/>
      <w:numFmt w:val="bullet"/>
      <w:lvlText w:val=""/>
      <w:lvlJc w:val="left"/>
      <w:pPr>
        <w:tabs>
          <w:tab w:val="num" w:pos="2880"/>
        </w:tabs>
        <w:ind w:left="2880" w:hanging="360"/>
      </w:pPr>
      <w:rPr>
        <w:rFonts w:ascii="Wingdings" w:hAnsi="Wingdings" w:hint="default"/>
      </w:rPr>
    </w:lvl>
    <w:lvl w:ilvl="4" w:tplc="912CD2E8" w:tentative="1">
      <w:start w:val="1"/>
      <w:numFmt w:val="bullet"/>
      <w:lvlText w:val=""/>
      <w:lvlJc w:val="left"/>
      <w:pPr>
        <w:tabs>
          <w:tab w:val="num" w:pos="3600"/>
        </w:tabs>
        <w:ind w:left="3600" w:hanging="360"/>
      </w:pPr>
      <w:rPr>
        <w:rFonts w:ascii="Wingdings" w:hAnsi="Wingdings" w:hint="default"/>
      </w:rPr>
    </w:lvl>
    <w:lvl w:ilvl="5" w:tplc="97004806" w:tentative="1">
      <w:start w:val="1"/>
      <w:numFmt w:val="bullet"/>
      <w:lvlText w:val=""/>
      <w:lvlJc w:val="left"/>
      <w:pPr>
        <w:tabs>
          <w:tab w:val="num" w:pos="4320"/>
        </w:tabs>
        <w:ind w:left="4320" w:hanging="360"/>
      </w:pPr>
      <w:rPr>
        <w:rFonts w:ascii="Wingdings" w:hAnsi="Wingdings" w:hint="default"/>
      </w:rPr>
    </w:lvl>
    <w:lvl w:ilvl="6" w:tplc="8F38CB32" w:tentative="1">
      <w:start w:val="1"/>
      <w:numFmt w:val="bullet"/>
      <w:lvlText w:val=""/>
      <w:lvlJc w:val="left"/>
      <w:pPr>
        <w:tabs>
          <w:tab w:val="num" w:pos="5040"/>
        </w:tabs>
        <w:ind w:left="5040" w:hanging="360"/>
      </w:pPr>
      <w:rPr>
        <w:rFonts w:ascii="Wingdings" w:hAnsi="Wingdings" w:hint="default"/>
      </w:rPr>
    </w:lvl>
    <w:lvl w:ilvl="7" w:tplc="D15C6796" w:tentative="1">
      <w:start w:val="1"/>
      <w:numFmt w:val="bullet"/>
      <w:lvlText w:val=""/>
      <w:lvlJc w:val="left"/>
      <w:pPr>
        <w:tabs>
          <w:tab w:val="num" w:pos="5760"/>
        </w:tabs>
        <w:ind w:left="5760" w:hanging="360"/>
      </w:pPr>
      <w:rPr>
        <w:rFonts w:ascii="Wingdings" w:hAnsi="Wingdings" w:hint="default"/>
      </w:rPr>
    </w:lvl>
    <w:lvl w:ilvl="8" w:tplc="3EA4A1D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D73C2C"/>
    <w:multiLevelType w:val="hybridMultilevel"/>
    <w:tmpl w:val="23583992"/>
    <w:lvl w:ilvl="0" w:tplc="0F1E48A0">
      <w:start w:val="1"/>
      <w:numFmt w:val="bullet"/>
      <w:lvlText w:val=""/>
      <w:lvlJc w:val="left"/>
      <w:pPr>
        <w:tabs>
          <w:tab w:val="num" w:pos="720"/>
        </w:tabs>
        <w:ind w:left="720" w:hanging="360"/>
      </w:pPr>
      <w:rPr>
        <w:rFonts w:ascii="Wingdings" w:hAnsi="Wingdings" w:hint="default"/>
      </w:rPr>
    </w:lvl>
    <w:lvl w:ilvl="1" w:tplc="6EF06426" w:tentative="1">
      <w:start w:val="1"/>
      <w:numFmt w:val="bullet"/>
      <w:lvlText w:val=""/>
      <w:lvlJc w:val="left"/>
      <w:pPr>
        <w:tabs>
          <w:tab w:val="num" w:pos="1440"/>
        </w:tabs>
        <w:ind w:left="1440" w:hanging="360"/>
      </w:pPr>
      <w:rPr>
        <w:rFonts w:ascii="Wingdings" w:hAnsi="Wingdings" w:hint="default"/>
      </w:rPr>
    </w:lvl>
    <w:lvl w:ilvl="2" w:tplc="7A129AA0" w:tentative="1">
      <w:start w:val="1"/>
      <w:numFmt w:val="bullet"/>
      <w:lvlText w:val=""/>
      <w:lvlJc w:val="left"/>
      <w:pPr>
        <w:tabs>
          <w:tab w:val="num" w:pos="2160"/>
        </w:tabs>
        <w:ind w:left="2160" w:hanging="360"/>
      </w:pPr>
      <w:rPr>
        <w:rFonts w:ascii="Wingdings" w:hAnsi="Wingdings" w:hint="default"/>
      </w:rPr>
    </w:lvl>
    <w:lvl w:ilvl="3" w:tplc="9BBAC87C" w:tentative="1">
      <w:start w:val="1"/>
      <w:numFmt w:val="bullet"/>
      <w:lvlText w:val=""/>
      <w:lvlJc w:val="left"/>
      <w:pPr>
        <w:tabs>
          <w:tab w:val="num" w:pos="2880"/>
        </w:tabs>
        <w:ind w:left="2880" w:hanging="360"/>
      </w:pPr>
      <w:rPr>
        <w:rFonts w:ascii="Wingdings" w:hAnsi="Wingdings" w:hint="default"/>
      </w:rPr>
    </w:lvl>
    <w:lvl w:ilvl="4" w:tplc="D7E40484" w:tentative="1">
      <w:start w:val="1"/>
      <w:numFmt w:val="bullet"/>
      <w:lvlText w:val=""/>
      <w:lvlJc w:val="left"/>
      <w:pPr>
        <w:tabs>
          <w:tab w:val="num" w:pos="3600"/>
        </w:tabs>
        <w:ind w:left="3600" w:hanging="360"/>
      </w:pPr>
      <w:rPr>
        <w:rFonts w:ascii="Wingdings" w:hAnsi="Wingdings" w:hint="default"/>
      </w:rPr>
    </w:lvl>
    <w:lvl w:ilvl="5" w:tplc="81D432CE" w:tentative="1">
      <w:start w:val="1"/>
      <w:numFmt w:val="bullet"/>
      <w:lvlText w:val=""/>
      <w:lvlJc w:val="left"/>
      <w:pPr>
        <w:tabs>
          <w:tab w:val="num" w:pos="4320"/>
        </w:tabs>
        <w:ind w:left="4320" w:hanging="360"/>
      </w:pPr>
      <w:rPr>
        <w:rFonts w:ascii="Wingdings" w:hAnsi="Wingdings" w:hint="default"/>
      </w:rPr>
    </w:lvl>
    <w:lvl w:ilvl="6" w:tplc="7B68A9F8" w:tentative="1">
      <w:start w:val="1"/>
      <w:numFmt w:val="bullet"/>
      <w:lvlText w:val=""/>
      <w:lvlJc w:val="left"/>
      <w:pPr>
        <w:tabs>
          <w:tab w:val="num" w:pos="5040"/>
        </w:tabs>
        <w:ind w:left="5040" w:hanging="360"/>
      </w:pPr>
      <w:rPr>
        <w:rFonts w:ascii="Wingdings" w:hAnsi="Wingdings" w:hint="default"/>
      </w:rPr>
    </w:lvl>
    <w:lvl w:ilvl="7" w:tplc="FCCCB708" w:tentative="1">
      <w:start w:val="1"/>
      <w:numFmt w:val="bullet"/>
      <w:lvlText w:val=""/>
      <w:lvlJc w:val="left"/>
      <w:pPr>
        <w:tabs>
          <w:tab w:val="num" w:pos="5760"/>
        </w:tabs>
        <w:ind w:left="5760" w:hanging="360"/>
      </w:pPr>
      <w:rPr>
        <w:rFonts w:ascii="Wingdings" w:hAnsi="Wingdings" w:hint="default"/>
      </w:rPr>
    </w:lvl>
    <w:lvl w:ilvl="8" w:tplc="5F38685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822F51"/>
    <w:multiLevelType w:val="hybridMultilevel"/>
    <w:tmpl w:val="0090F1C8"/>
    <w:lvl w:ilvl="0" w:tplc="961E7E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80053A9"/>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5A4304B2"/>
    <w:multiLevelType w:val="hybridMultilevel"/>
    <w:tmpl w:val="05EC79B4"/>
    <w:lvl w:ilvl="0" w:tplc="646AA6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7B2822"/>
    <w:multiLevelType w:val="hybridMultilevel"/>
    <w:tmpl w:val="8F0EA59A"/>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6BC651CB"/>
    <w:multiLevelType w:val="hybridMultilevel"/>
    <w:tmpl w:val="BEB0F356"/>
    <w:lvl w:ilvl="0" w:tplc="8A8819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18"/>
  </w:num>
  <w:num w:numId="16">
    <w:abstractNumId w:val="11"/>
  </w:num>
  <w:num w:numId="17">
    <w:abstractNumId w:val="19"/>
  </w:num>
  <w:num w:numId="18">
    <w:abstractNumId w:val="15"/>
  </w:num>
  <w:num w:numId="19">
    <w:abstractNumId w:val="20"/>
  </w:num>
  <w:num w:numId="20">
    <w:abstractNumId w:val="13"/>
  </w:num>
  <w:num w:numId="21">
    <w:abstractNumId w:val="23"/>
  </w:num>
  <w:num w:numId="22">
    <w:abstractNumId w:val="24"/>
  </w:num>
  <w:num w:numId="23">
    <w:abstractNumId w:val="16"/>
  </w:num>
  <w:num w:numId="24">
    <w:abstractNumId w:val="27"/>
  </w:num>
  <w:num w:numId="25">
    <w:abstractNumId w:val="29"/>
  </w:num>
  <w:num w:numId="26">
    <w:abstractNumId w:val="12"/>
  </w:num>
  <w:num w:numId="27">
    <w:abstractNumId w:val="25"/>
  </w:num>
  <w:num w:numId="28">
    <w:abstractNumId w:val="22"/>
  </w:num>
  <w:num w:numId="29">
    <w:abstractNumId w:val="28"/>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C1E"/>
    <w:rsid w:val="0000281E"/>
    <w:rsid w:val="000070E1"/>
    <w:rsid w:val="00012520"/>
    <w:rsid w:val="00017B75"/>
    <w:rsid w:val="0002374A"/>
    <w:rsid w:val="0003708F"/>
    <w:rsid w:val="0006313C"/>
    <w:rsid w:val="000841A9"/>
    <w:rsid w:val="00091270"/>
    <w:rsid w:val="000A384D"/>
    <w:rsid w:val="000F0240"/>
    <w:rsid w:val="00102A1A"/>
    <w:rsid w:val="00114606"/>
    <w:rsid w:val="00125FC1"/>
    <w:rsid w:val="001506A0"/>
    <w:rsid w:val="001A19E6"/>
    <w:rsid w:val="001C4B16"/>
    <w:rsid w:val="001D54C5"/>
    <w:rsid w:val="001E7AAE"/>
    <w:rsid w:val="0020045B"/>
    <w:rsid w:val="00202DC9"/>
    <w:rsid w:val="002547E5"/>
    <w:rsid w:val="00260557"/>
    <w:rsid w:val="002C3734"/>
    <w:rsid w:val="003045E3"/>
    <w:rsid w:val="00346A23"/>
    <w:rsid w:val="003533ED"/>
    <w:rsid w:val="003679DC"/>
    <w:rsid w:val="00384628"/>
    <w:rsid w:val="00385973"/>
    <w:rsid w:val="00392486"/>
    <w:rsid w:val="0039482F"/>
    <w:rsid w:val="003955F7"/>
    <w:rsid w:val="003B3680"/>
    <w:rsid w:val="003C4BC5"/>
    <w:rsid w:val="00405E2C"/>
    <w:rsid w:val="004063D7"/>
    <w:rsid w:val="00407686"/>
    <w:rsid w:val="0042522C"/>
    <w:rsid w:val="00482035"/>
    <w:rsid w:val="004951D5"/>
    <w:rsid w:val="004E4C7D"/>
    <w:rsid w:val="004E629F"/>
    <w:rsid w:val="005449CF"/>
    <w:rsid w:val="00550C67"/>
    <w:rsid w:val="00563362"/>
    <w:rsid w:val="0056542B"/>
    <w:rsid w:val="00573FC3"/>
    <w:rsid w:val="005902BA"/>
    <w:rsid w:val="00596EF4"/>
    <w:rsid w:val="005A5C1E"/>
    <w:rsid w:val="005B7074"/>
    <w:rsid w:val="005C22CB"/>
    <w:rsid w:val="005C7D63"/>
    <w:rsid w:val="005E54DE"/>
    <w:rsid w:val="00655CCD"/>
    <w:rsid w:val="006A1B2E"/>
    <w:rsid w:val="006E688A"/>
    <w:rsid w:val="007009F1"/>
    <w:rsid w:val="00715895"/>
    <w:rsid w:val="0072575C"/>
    <w:rsid w:val="00725E88"/>
    <w:rsid w:val="007456C1"/>
    <w:rsid w:val="007671E4"/>
    <w:rsid w:val="00780C0A"/>
    <w:rsid w:val="00785750"/>
    <w:rsid w:val="0079216B"/>
    <w:rsid w:val="00792AB9"/>
    <w:rsid w:val="007A693B"/>
    <w:rsid w:val="007E1C6F"/>
    <w:rsid w:val="007F7EDB"/>
    <w:rsid w:val="00820368"/>
    <w:rsid w:val="0087364B"/>
    <w:rsid w:val="00874BD7"/>
    <w:rsid w:val="008A7F51"/>
    <w:rsid w:val="008B2128"/>
    <w:rsid w:val="008C54F2"/>
    <w:rsid w:val="008E010A"/>
    <w:rsid w:val="008F1533"/>
    <w:rsid w:val="008F51E1"/>
    <w:rsid w:val="00925F80"/>
    <w:rsid w:val="00947DB4"/>
    <w:rsid w:val="0097474E"/>
    <w:rsid w:val="009829E2"/>
    <w:rsid w:val="009A3451"/>
    <w:rsid w:val="009A511F"/>
    <w:rsid w:val="009B40DF"/>
    <w:rsid w:val="009C52D8"/>
    <w:rsid w:val="009D2419"/>
    <w:rsid w:val="00A21600"/>
    <w:rsid w:val="00A94DA4"/>
    <w:rsid w:val="00A96238"/>
    <w:rsid w:val="00A967D7"/>
    <w:rsid w:val="00AA36DF"/>
    <w:rsid w:val="00B11301"/>
    <w:rsid w:val="00B2635D"/>
    <w:rsid w:val="00B31E91"/>
    <w:rsid w:val="00B33635"/>
    <w:rsid w:val="00B35C32"/>
    <w:rsid w:val="00BA2ED8"/>
    <w:rsid w:val="00BD1A7E"/>
    <w:rsid w:val="00C667CA"/>
    <w:rsid w:val="00CB78F3"/>
    <w:rsid w:val="00CD2AD9"/>
    <w:rsid w:val="00CE2D3D"/>
    <w:rsid w:val="00D07786"/>
    <w:rsid w:val="00D34C12"/>
    <w:rsid w:val="00D5000F"/>
    <w:rsid w:val="00D55A97"/>
    <w:rsid w:val="00D710DE"/>
    <w:rsid w:val="00D97082"/>
    <w:rsid w:val="00DD4A15"/>
    <w:rsid w:val="00DF1F07"/>
    <w:rsid w:val="00E034D7"/>
    <w:rsid w:val="00E16A2C"/>
    <w:rsid w:val="00E26C8C"/>
    <w:rsid w:val="00E66C76"/>
    <w:rsid w:val="00E817B5"/>
    <w:rsid w:val="00F02C68"/>
    <w:rsid w:val="00F07AC9"/>
    <w:rsid w:val="00F2024F"/>
    <w:rsid w:val="00F20817"/>
    <w:rsid w:val="00F21AA1"/>
    <w:rsid w:val="00F3699B"/>
    <w:rsid w:val="00F561C6"/>
    <w:rsid w:val="00F6193D"/>
    <w:rsid w:val="00F64BD3"/>
    <w:rsid w:val="00F72650"/>
    <w:rsid w:val="00F817EA"/>
    <w:rsid w:val="00F92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3FA170"/>
  <w15:docId w15:val="{FDCDC8B7-038F-446B-82EF-15F1575C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C1E"/>
    <w:rPr>
      <w:rFonts w:ascii="Times New Roman" w:eastAsia="Times New Roman" w:hAnsi="Times New Roman"/>
      <w:sz w:val="24"/>
      <w:szCs w:val="24"/>
      <w:lang w:val="lt-LT" w:eastAsia="lt-LT"/>
    </w:rPr>
  </w:style>
  <w:style w:type="paragraph" w:styleId="Heading1">
    <w:name w:val="heading 1"/>
    <w:basedOn w:val="Normal"/>
    <w:next w:val="Normal"/>
    <w:link w:val="Heading1Char"/>
    <w:uiPriority w:val="99"/>
    <w:qFormat/>
    <w:locked/>
    <w:rsid w:val="00385973"/>
    <w:pPr>
      <w:keepNext/>
      <w:numPr>
        <w:numId w:val="15"/>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385973"/>
    <w:pPr>
      <w:keepNext/>
      <w:numPr>
        <w:ilvl w:val="1"/>
        <w:numId w:val="15"/>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385973"/>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385973"/>
    <w:pPr>
      <w:keepNext/>
      <w:numPr>
        <w:ilvl w:val="3"/>
        <w:numId w:val="15"/>
      </w:numPr>
      <w:spacing w:before="240" w:after="60"/>
      <w:outlineLvl w:val="3"/>
    </w:pPr>
    <w:rPr>
      <w:b/>
      <w:bCs/>
      <w:sz w:val="28"/>
      <w:szCs w:val="28"/>
    </w:rPr>
  </w:style>
  <w:style w:type="paragraph" w:styleId="Heading5">
    <w:name w:val="heading 5"/>
    <w:basedOn w:val="Normal"/>
    <w:next w:val="Normal"/>
    <w:link w:val="Heading5Char"/>
    <w:uiPriority w:val="99"/>
    <w:qFormat/>
    <w:locked/>
    <w:rsid w:val="00385973"/>
    <w:pPr>
      <w:numPr>
        <w:ilvl w:val="4"/>
        <w:numId w:val="15"/>
      </w:numPr>
      <w:spacing w:before="240" w:after="60"/>
      <w:outlineLvl w:val="4"/>
    </w:pPr>
    <w:rPr>
      <w:b/>
      <w:bCs/>
      <w:i/>
      <w:iCs/>
      <w:sz w:val="26"/>
      <w:szCs w:val="26"/>
    </w:rPr>
  </w:style>
  <w:style w:type="paragraph" w:styleId="Heading6">
    <w:name w:val="heading 6"/>
    <w:basedOn w:val="Normal"/>
    <w:next w:val="Normal"/>
    <w:link w:val="Heading6Char"/>
    <w:uiPriority w:val="99"/>
    <w:qFormat/>
    <w:locked/>
    <w:rsid w:val="00385973"/>
    <w:pPr>
      <w:numPr>
        <w:ilvl w:val="5"/>
        <w:numId w:val="15"/>
      </w:numPr>
      <w:spacing w:before="240" w:after="60"/>
      <w:outlineLvl w:val="5"/>
    </w:pPr>
    <w:rPr>
      <w:b/>
      <w:bCs/>
      <w:sz w:val="22"/>
      <w:szCs w:val="22"/>
    </w:rPr>
  </w:style>
  <w:style w:type="paragraph" w:styleId="Heading7">
    <w:name w:val="heading 7"/>
    <w:basedOn w:val="Normal"/>
    <w:next w:val="Normal"/>
    <w:link w:val="Heading7Char"/>
    <w:uiPriority w:val="99"/>
    <w:qFormat/>
    <w:locked/>
    <w:rsid w:val="00385973"/>
    <w:pPr>
      <w:numPr>
        <w:ilvl w:val="6"/>
        <w:numId w:val="15"/>
      </w:numPr>
      <w:spacing w:before="240" w:after="60"/>
      <w:outlineLvl w:val="6"/>
    </w:pPr>
  </w:style>
  <w:style w:type="paragraph" w:styleId="Heading8">
    <w:name w:val="heading 8"/>
    <w:basedOn w:val="Normal"/>
    <w:next w:val="Normal"/>
    <w:link w:val="Heading8Char"/>
    <w:uiPriority w:val="99"/>
    <w:qFormat/>
    <w:locked/>
    <w:rsid w:val="00385973"/>
    <w:pPr>
      <w:numPr>
        <w:ilvl w:val="7"/>
        <w:numId w:val="15"/>
      </w:numPr>
      <w:spacing w:before="240" w:after="60"/>
      <w:outlineLvl w:val="7"/>
    </w:pPr>
    <w:rPr>
      <w:i/>
      <w:iCs/>
    </w:rPr>
  </w:style>
  <w:style w:type="paragraph" w:styleId="Heading9">
    <w:name w:val="heading 9"/>
    <w:basedOn w:val="Normal"/>
    <w:next w:val="Normal"/>
    <w:link w:val="Heading9Char"/>
    <w:uiPriority w:val="99"/>
    <w:qFormat/>
    <w:locked/>
    <w:rsid w:val="00385973"/>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DF4"/>
    <w:rPr>
      <w:rFonts w:asciiTheme="majorHAnsi" w:eastAsiaTheme="majorEastAsia" w:hAnsiTheme="majorHAnsi" w:cstheme="majorBidi"/>
      <w:b/>
      <w:bCs/>
      <w:kern w:val="32"/>
      <w:sz w:val="32"/>
      <w:szCs w:val="32"/>
      <w:lang w:val="lt-LT" w:eastAsia="lt-LT"/>
    </w:rPr>
  </w:style>
  <w:style w:type="character" w:customStyle="1" w:styleId="Heading2Char">
    <w:name w:val="Heading 2 Char"/>
    <w:basedOn w:val="DefaultParagraphFont"/>
    <w:link w:val="Heading2"/>
    <w:uiPriority w:val="9"/>
    <w:semiHidden/>
    <w:rsid w:val="00817DF4"/>
    <w:rPr>
      <w:rFonts w:asciiTheme="majorHAnsi" w:eastAsiaTheme="majorEastAsia" w:hAnsiTheme="majorHAnsi" w:cstheme="majorBidi"/>
      <w:b/>
      <w:bCs/>
      <w:i/>
      <w:iCs/>
      <w:sz w:val="28"/>
      <w:szCs w:val="28"/>
      <w:lang w:val="lt-LT" w:eastAsia="lt-LT"/>
    </w:rPr>
  </w:style>
  <w:style w:type="character" w:customStyle="1" w:styleId="Heading3Char">
    <w:name w:val="Heading 3 Char"/>
    <w:basedOn w:val="DefaultParagraphFont"/>
    <w:link w:val="Heading3"/>
    <w:uiPriority w:val="9"/>
    <w:semiHidden/>
    <w:rsid w:val="00817DF4"/>
    <w:rPr>
      <w:rFonts w:asciiTheme="majorHAnsi" w:eastAsiaTheme="majorEastAsia" w:hAnsiTheme="majorHAnsi" w:cstheme="majorBidi"/>
      <w:b/>
      <w:bCs/>
      <w:sz w:val="26"/>
      <w:szCs w:val="26"/>
      <w:lang w:val="lt-LT" w:eastAsia="lt-LT"/>
    </w:rPr>
  </w:style>
  <w:style w:type="character" w:customStyle="1" w:styleId="Heading4Char">
    <w:name w:val="Heading 4 Char"/>
    <w:basedOn w:val="DefaultParagraphFont"/>
    <w:link w:val="Heading4"/>
    <w:uiPriority w:val="9"/>
    <w:semiHidden/>
    <w:rsid w:val="00817DF4"/>
    <w:rPr>
      <w:rFonts w:asciiTheme="minorHAnsi" w:eastAsiaTheme="minorEastAsia" w:hAnsiTheme="minorHAnsi" w:cstheme="minorBidi"/>
      <w:b/>
      <w:bCs/>
      <w:sz w:val="28"/>
      <w:szCs w:val="28"/>
      <w:lang w:val="lt-LT" w:eastAsia="lt-LT"/>
    </w:rPr>
  </w:style>
  <w:style w:type="character" w:customStyle="1" w:styleId="Heading5Char">
    <w:name w:val="Heading 5 Char"/>
    <w:basedOn w:val="DefaultParagraphFont"/>
    <w:link w:val="Heading5"/>
    <w:uiPriority w:val="9"/>
    <w:semiHidden/>
    <w:rsid w:val="00817DF4"/>
    <w:rPr>
      <w:rFonts w:asciiTheme="minorHAnsi" w:eastAsiaTheme="minorEastAsia" w:hAnsiTheme="minorHAnsi" w:cstheme="minorBidi"/>
      <w:b/>
      <w:bCs/>
      <w:i/>
      <w:iCs/>
      <w:sz w:val="26"/>
      <w:szCs w:val="26"/>
      <w:lang w:val="lt-LT" w:eastAsia="lt-LT"/>
    </w:rPr>
  </w:style>
  <w:style w:type="character" w:customStyle="1" w:styleId="Heading6Char">
    <w:name w:val="Heading 6 Char"/>
    <w:basedOn w:val="DefaultParagraphFont"/>
    <w:link w:val="Heading6"/>
    <w:uiPriority w:val="9"/>
    <w:semiHidden/>
    <w:rsid w:val="00817DF4"/>
    <w:rPr>
      <w:rFonts w:asciiTheme="minorHAnsi" w:eastAsiaTheme="minorEastAsia" w:hAnsiTheme="minorHAnsi" w:cstheme="minorBidi"/>
      <w:b/>
      <w:bCs/>
      <w:lang w:val="lt-LT" w:eastAsia="lt-LT"/>
    </w:rPr>
  </w:style>
  <w:style w:type="character" w:customStyle="1" w:styleId="Heading7Char">
    <w:name w:val="Heading 7 Char"/>
    <w:basedOn w:val="DefaultParagraphFont"/>
    <w:link w:val="Heading7"/>
    <w:uiPriority w:val="9"/>
    <w:semiHidden/>
    <w:rsid w:val="00817DF4"/>
    <w:rPr>
      <w:rFonts w:asciiTheme="minorHAnsi" w:eastAsiaTheme="minorEastAsia" w:hAnsiTheme="minorHAnsi" w:cstheme="minorBidi"/>
      <w:sz w:val="24"/>
      <w:szCs w:val="24"/>
      <w:lang w:val="lt-LT" w:eastAsia="lt-LT"/>
    </w:rPr>
  </w:style>
  <w:style w:type="character" w:customStyle="1" w:styleId="Heading8Char">
    <w:name w:val="Heading 8 Char"/>
    <w:basedOn w:val="DefaultParagraphFont"/>
    <w:link w:val="Heading8"/>
    <w:uiPriority w:val="9"/>
    <w:semiHidden/>
    <w:rsid w:val="00817DF4"/>
    <w:rPr>
      <w:rFonts w:asciiTheme="minorHAnsi" w:eastAsiaTheme="minorEastAsia" w:hAnsiTheme="minorHAnsi" w:cstheme="minorBidi"/>
      <w:i/>
      <w:iCs/>
      <w:sz w:val="24"/>
      <w:szCs w:val="24"/>
      <w:lang w:val="lt-LT" w:eastAsia="lt-LT"/>
    </w:rPr>
  </w:style>
  <w:style w:type="character" w:customStyle="1" w:styleId="Heading9Char">
    <w:name w:val="Heading 9 Char"/>
    <w:basedOn w:val="DefaultParagraphFont"/>
    <w:link w:val="Heading9"/>
    <w:uiPriority w:val="9"/>
    <w:semiHidden/>
    <w:rsid w:val="00817DF4"/>
    <w:rPr>
      <w:rFonts w:asciiTheme="majorHAnsi" w:eastAsiaTheme="majorEastAsia" w:hAnsiTheme="majorHAnsi" w:cstheme="majorBidi"/>
      <w:lang w:val="lt-LT" w:eastAsia="lt-LT"/>
    </w:rPr>
  </w:style>
  <w:style w:type="paragraph" w:styleId="NormalWeb">
    <w:name w:val="Normal (Web)"/>
    <w:basedOn w:val="Normal"/>
    <w:uiPriority w:val="99"/>
    <w:rsid w:val="005A5C1E"/>
    <w:pPr>
      <w:spacing w:before="100" w:beforeAutospacing="1" w:after="100" w:afterAutospacing="1"/>
    </w:pPr>
  </w:style>
  <w:style w:type="character" w:styleId="Strong">
    <w:name w:val="Strong"/>
    <w:basedOn w:val="DefaultParagraphFont"/>
    <w:uiPriority w:val="99"/>
    <w:qFormat/>
    <w:rsid w:val="005A5C1E"/>
    <w:rPr>
      <w:rFonts w:cs="Times New Roman"/>
      <w:b/>
      <w:bCs/>
    </w:rPr>
  </w:style>
  <w:style w:type="paragraph" w:styleId="Header">
    <w:name w:val="header"/>
    <w:basedOn w:val="Normal"/>
    <w:link w:val="HeaderChar"/>
    <w:uiPriority w:val="99"/>
    <w:semiHidden/>
    <w:rsid w:val="00482035"/>
    <w:pPr>
      <w:tabs>
        <w:tab w:val="center" w:pos="4819"/>
        <w:tab w:val="right" w:pos="9638"/>
      </w:tabs>
    </w:pPr>
  </w:style>
  <w:style w:type="character" w:customStyle="1" w:styleId="HeaderChar">
    <w:name w:val="Header Char"/>
    <w:basedOn w:val="DefaultParagraphFont"/>
    <w:link w:val="Header"/>
    <w:uiPriority w:val="99"/>
    <w:semiHidden/>
    <w:locked/>
    <w:rsid w:val="00482035"/>
    <w:rPr>
      <w:rFonts w:ascii="Times New Roman" w:hAnsi="Times New Roman" w:cs="Times New Roman"/>
      <w:sz w:val="24"/>
      <w:szCs w:val="24"/>
      <w:lang w:val="lt-LT" w:eastAsia="lt-LT"/>
    </w:rPr>
  </w:style>
  <w:style w:type="paragraph" w:styleId="Footer">
    <w:name w:val="footer"/>
    <w:basedOn w:val="Normal"/>
    <w:link w:val="FooterChar"/>
    <w:uiPriority w:val="99"/>
    <w:semiHidden/>
    <w:rsid w:val="00482035"/>
    <w:pPr>
      <w:tabs>
        <w:tab w:val="center" w:pos="4819"/>
        <w:tab w:val="right" w:pos="9638"/>
      </w:tabs>
    </w:pPr>
  </w:style>
  <w:style w:type="character" w:customStyle="1" w:styleId="FooterChar">
    <w:name w:val="Footer Char"/>
    <w:basedOn w:val="DefaultParagraphFont"/>
    <w:link w:val="Footer"/>
    <w:uiPriority w:val="99"/>
    <w:semiHidden/>
    <w:locked/>
    <w:rsid w:val="00482035"/>
    <w:rPr>
      <w:rFonts w:ascii="Times New Roman" w:hAnsi="Times New Roman" w:cs="Times New Roman"/>
      <w:sz w:val="24"/>
      <w:szCs w:val="24"/>
      <w:lang w:val="lt-LT" w:eastAsia="lt-LT"/>
    </w:rPr>
  </w:style>
  <w:style w:type="paragraph" w:styleId="ListParagraph">
    <w:name w:val="List Paragraph"/>
    <w:basedOn w:val="Normal"/>
    <w:uiPriority w:val="34"/>
    <w:qFormat/>
    <w:rsid w:val="00725E88"/>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99"/>
    <w:rsid w:val="00385973"/>
    <w:pPr>
      <w:spacing w:after="120"/>
    </w:pPr>
  </w:style>
  <w:style w:type="character" w:customStyle="1" w:styleId="BodyTextChar">
    <w:name w:val="Body Text Char"/>
    <w:basedOn w:val="DefaultParagraphFont"/>
    <w:link w:val="BodyText"/>
    <w:uiPriority w:val="99"/>
    <w:semiHidden/>
    <w:rsid w:val="00817DF4"/>
    <w:rPr>
      <w:rFonts w:ascii="Times New Roman" w:eastAsia="Times New Roman" w:hAnsi="Times New Roman"/>
      <w:sz w:val="24"/>
      <w:szCs w:val="24"/>
      <w:lang w:val="lt-LT" w:eastAsia="lt-LT"/>
    </w:rPr>
  </w:style>
  <w:style w:type="paragraph" w:styleId="BodyTextFirstIndent">
    <w:name w:val="Body Text First Indent"/>
    <w:basedOn w:val="BodyText"/>
    <w:link w:val="BodyTextFirstIndentChar"/>
    <w:uiPriority w:val="99"/>
    <w:rsid w:val="00385973"/>
    <w:pPr>
      <w:ind w:firstLine="210"/>
    </w:pPr>
  </w:style>
  <w:style w:type="character" w:customStyle="1" w:styleId="BodyTextFirstIndentChar">
    <w:name w:val="Body Text First Indent Char"/>
    <w:basedOn w:val="BodyTextChar"/>
    <w:link w:val="BodyTextFirstIndent"/>
    <w:uiPriority w:val="99"/>
    <w:semiHidden/>
    <w:rsid w:val="00817DF4"/>
    <w:rPr>
      <w:rFonts w:ascii="Times New Roman" w:eastAsia="Times New Roman" w:hAnsi="Times New Roman"/>
      <w:sz w:val="24"/>
      <w:szCs w:val="24"/>
      <w:lang w:val="lt-LT" w:eastAsia="lt-LT"/>
    </w:rPr>
  </w:style>
  <w:style w:type="numbering" w:styleId="ArticleSection">
    <w:name w:val="Outline List 3"/>
    <w:basedOn w:val="NoList"/>
    <w:uiPriority w:val="99"/>
    <w:semiHidden/>
    <w:unhideWhenUsed/>
    <w:rsid w:val="00817DF4"/>
    <w:pPr>
      <w:numPr>
        <w:numId w:val="16"/>
      </w:numPr>
    </w:pPr>
  </w:style>
  <w:style w:type="numbering" w:styleId="111111">
    <w:name w:val="Outline List 2"/>
    <w:basedOn w:val="NoList"/>
    <w:uiPriority w:val="99"/>
    <w:semiHidden/>
    <w:unhideWhenUsed/>
    <w:rsid w:val="00817DF4"/>
    <w:pPr>
      <w:numPr>
        <w:numId w:val="14"/>
      </w:numPr>
    </w:pPr>
  </w:style>
  <w:style w:type="character" w:styleId="Emphasis">
    <w:name w:val="Emphasis"/>
    <w:basedOn w:val="DefaultParagraphFont"/>
    <w:qFormat/>
    <w:locked/>
    <w:rsid w:val="00655C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585326">
      <w:bodyDiv w:val="1"/>
      <w:marLeft w:val="0"/>
      <w:marRight w:val="0"/>
      <w:marTop w:val="0"/>
      <w:marBottom w:val="0"/>
      <w:divBdr>
        <w:top w:val="none" w:sz="0" w:space="0" w:color="auto"/>
        <w:left w:val="none" w:sz="0" w:space="0" w:color="auto"/>
        <w:bottom w:val="none" w:sz="0" w:space="0" w:color="auto"/>
        <w:right w:val="none" w:sz="0" w:space="0" w:color="auto"/>
      </w:divBdr>
      <w:divsChild>
        <w:div w:id="1975207668">
          <w:marLeft w:val="0"/>
          <w:marRight w:val="0"/>
          <w:marTop w:val="0"/>
          <w:marBottom w:val="0"/>
          <w:divBdr>
            <w:top w:val="none" w:sz="0" w:space="0" w:color="auto"/>
            <w:left w:val="none" w:sz="0" w:space="0" w:color="auto"/>
            <w:bottom w:val="none" w:sz="0" w:space="0" w:color="auto"/>
            <w:right w:val="none" w:sz="0" w:space="0" w:color="auto"/>
          </w:divBdr>
        </w:div>
      </w:divsChild>
    </w:div>
    <w:div w:id="742021593">
      <w:bodyDiv w:val="1"/>
      <w:marLeft w:val="0"/>
      <w:marRight w:val="0"/>
      <w:marTop w:val="0"/>
      <w:marBottom w:val="0"/>
      <w:divBdr>
        <w:top w:val="none" w:sz="0" w:space="0" w:color="auto"/>
        <w:left w:val="none" w:sz="0" w:space="0" w:color="auto"/>
        <w:bottom w:val="none" w:sz="0" w:space="0" w:color="auto"/>
        <w:right w:val="none" w:sz="0" w:space="0" w:color="auto"/>
      </w:divBdr>
      <w:divsChild>
        <w:div w:id="64226233">
          <w:marLeft w:val="432"/>
          <w:marRight w:val="0"/>
          <w:marTop w:val="120"/>
          <w:marBottom w:val="0"/>
          <w:divBdr>
            <w:top w:val="none" w:sz="0" w:space="0" w:color="auto"/>
            <w:left w:val="none" w:sz="0" w:space="0" w:color="auto"/>
            <w:bottom w:val="none" w:sz="0" w:space="0" w:color="auto"/>
            <w:right w:val="none" w:sz="0" w:space="0" w:color="auto"/>
          </w:divBdr>
        </w:div>
        <w:div w:id="717512041">
          <w:marLeft w:val="432"/>
          <w:marRight w:val="0"/>
          <w:marTop w:val="120"/>
          <w:marBottom w:val="0"/>
          <w:divBdr>
            <w:top w:val="none" w:sz="0" w:space="0" w:color="auto"/>
            <w:left w:val="none" w:sz="0" w:space="0" w:color="auto"/>
            <w:bottom w:val="none" w:sz="0" w:space="0" w:color="auto"/>
            <w:right w:val="none" w:sz="0" w:space="0" w:color="auto"/>
          </w:divBdr>
        </w:div>
        <w:div w:id="796491388">
          <w:marLeft w:val="432"/>
          <w:marRight w:val="0"/>
          <w:marTop w:val="120"/>
          <w:marBottom w:val="0"/>
          <w:divBdr>
            <w:top w:val="none" w:sz="0" w:space="0" w:color="auto"/>
            <w:left w:val="none" w:sz="0" w:space="0" w:color="auto"/>
            <w:bottom w:val="none" w:sz="0" w:space="0" w:color="auto"/>
            <w:right w:val="none" w:sz="0" w:space="0" w:color="auto"/>
          </w:divBdr>
        </w:div>
        <w:div w:id="988437010">
          <w:marLeft w:val="432"/>
          <w:marRight w:val="0"/>
          <w:marTop w:val="120"/>
          <w:marBottom w:val="0"/>
          <w:divBdr>
            <w:top w:val="none" w:sz="0" w:space="0" w:color="auto"/>
            <w:left w:val="none" w:sz="0" w:space="0" w:color="auto"/>
            <w:bottom w:val="none" w:sz="0" w:space="0" w:color="auto"/>
            <w:right w:val="none" w:sz="0" w:space="0" w:color="auto"/>
          </w:divBdr>
        </w:div>
        <w:div w:id="1306206024">
          <w:marLeft w:val="432"/>
          <w:marRight w:val="0"/>
          <w:marTop w:val="120"/>
          <w:marBottom w:val="160"/>
          <w:divBdr>
            <w:top w:val="none" w:sz="0" w:space="0" w:color="auto"/>
            <w:left w:val="none" w:sz="0" w:space="0" w:color="auto"/>
            <w:bottom w:val="none" w:sz="0" w:space="0" w:color="auto"/>
            <w:right w:val="none" w:sz="0" w:space="0" w:color="auto"/>
          </w:divBdr>
        </w:div>
        <w:div w:id="1500392429">
          <w:marLeft w:val="432"/>
          <w:marRight w:val="0"/>
          <w:marTop w:val="120"/>
          <w:marBottom w:val="0"/>
          <w:divBdr>
            <w:top w:val="none" w:sz="0" w:space="0" w:color="auto"/>
            <w:left w:val="none" w:sz="0" w:space="0" w:color="auto"/>
            <w:bottom w:val="none" w:sz="0" w:space="0" w:color="auto"/>
            <w:right w:val="none" w:sz="0" w:space="0" w:color="auto"/>
          </w:divBdr>
        </w:div>
        <w:div w:id="1734424696">
          <w:marLeft w:val="432"/>
          <w:marRight w:val="0"/>
          <w:marTop w:val="120"/>
          <w:marBottom w:val="0"/>
          <w:divBdr>
            <w:top w:val="none" w:sz="0" w:space="0" w:color="auto"/>
            <w:left w:val="none" w:sz="0" w:space="0" w:color="auto"/>
            <w:bottom w:val="none" w:sz="0" w:space="0" w:color="auto"/>
            <w:right w:val="none" w:sz="0" w:space="0" w:color="auto"/>
          </w:divBdr>
        </w:div>
        <w:div w:id="1750813526">
          <w:marLeft w:val="432"/>
          <w:marRight w:val="0"/>
          <w:marTop w:val="120"/>
          <w:marBottom w:val="160"/>
          <w:divBdr>
            <w:top w:val="none" w:sz="0" w:space="0" w:color="auto"/>
            <w:left w:val="none" w:sz="0" w:space="0" w:color="auto"/>
            <w:bottom w:val="none" w:sz="0" w:space="0" w:color="auto"/>
            <w:right w:val="none" w:sz="0" w:space="0" w:color="auto"/>
          </w:divBdr>
        </w:div>
        <w:div w:id="1769932901">
          <w:marLeft w:val="432"/>
          <w:marRight w:val="0"/>
          <w:marTop w:val="120"/>
          <w:marBottom w:val="0"/>
          <w:divBdr>
            <w:top w:val="none" w:sz="0" w:space="0" w:color="auto"/>
            <w:left w:val="none" w:sz="0" w:space="0" w:color="auto"/>
            <w:bottom w:val="none" w:sz="0" w:space="0" w:color="auto"/>
            <w:right w:val="none" w:sz="0" w:space="0" w:color="auto"/>
          </w:divBdr>
        </w:div>
        <w:div w:id="1880438428">
          <w:marLeft w:val="432"/>
          <w:marRight w:val="0"/>
          <w:marTop w:val="120"/>
          <w:marBottom w:val="0"/>
          <w:divBdr>
            <w:top w:val="none" w:sz="0" w:space="0" w:color="auto"/>
            <w:left w:val="none" w:sz="0" w:space="0" w:color="auto"/>
            <w:bottom w:val="none" w:sz="0" w:space="0" w:color="auto"/>
            <w:right w:val="none" w:sz="0" w:space="0" w:color="auto"/>
          </w:divBdr>
        </w:div>
        <w:div w:id="1999723422">
          <w:marLeft w:val="432"/>
          <w:marRight w:val="0"/>
          <w:marTop w:val="120"/>
          <w:marBottom w:val="0"/>
          <w:divBdr>
            <w:top w:val="none" w:sz="0" w:space="0" w:color="auto"/>
            <w:left w:val="none" w:sz="0" w:space="0" w:color="auto"/>
            <w:bottom w:val="none" w:sz="0" w:space="0" w:color="auto"/>
            <w:right w:val="none" w:sz="0" w:space="0" w:color="auto"/>
          </w:divBdr>
        </w:div>
      </w:divsChild>
    </w:div>
    <w:div w:id="776487601">
      <w:bodyDiv w:val="1"/>
      <w:marLeft w:val="0"/>
      <w:marRight w:val="0"/>
      <w:marTop w:val="0"/>
      <w:marBottom w:val="0"/>
      <w:divBdr>
        <w:top w:val="none" w:sz="0" w:space="0" w:color="auto"/>
        <w:left w:val="none" w:sz="0" w:space="0" w:color="auto"/>
        <w:bottom w:val="none" w:sz="0" w:space="0" w:color="auto"/>
        <w:right w:val="none" w:sz="0" w:space="0" w:color="auto"/>
      </w:divBdr>
      <w:divsChild>
        <w:div w:id="44188314">
          <w:marLeft w:val="432"/>
          <w:marRight w:val="0"/>
          <w:marTop w:val="120"/>
          <w:marBottom w:val="0"/>
          <w:divBdr>
            <w:top w:val="none" w:sz="0" w:space="0" w:color="auto"/>
            <w:left w:val="none" w:sz="0" w:space="0" w:color="auto"/>
            <w:bottom w:val="none" w:sz="0" w:space="0" w:color="auto"/>
            <w:right w:val="none" w:sz="0" w:space="0" w:color="auto"/>
          </w:divBdr>
        </w:div>
        <w:div w:id="393818203">
          <w:marLeft w:val="432"/>
          <w:marRight w:val="0"/>
          <w:marTop w:val="120"/>
          <w:marBottom w:val="0"/>
          <w:divBdr>
            <w:top w:val="none" w:sz="0" w:space="0" w:color="auto"/>
            <w:left w:val="none" w:sz="0" w:space="0" w:color="auto"/>
            <w:bottom w:val="none" w:sz="0" w:space="0" w:color="auto"/>
            <w:right w:val="none" w:sz="0" w:space="0" w:color="auto"/>
          </w:divBdr>
        </w:div>
        <w:div w:id="765079216">
          <w:marLeft w:val="432"/>
          <w:marRight w:val="0"/>
          <w:marTop w:val="120"/>
          <w:marBottom w:val="0"/>
          <w:divBdr>
            <w:top w:val="none" w:sz="0" w:space="0" w:color="auto"/>
            <w:left w:val="none" w:sz="0" w:space="0" w:color="auto"/>
            <w:bottom w:val="none" w:sz="0" w:space="0" w:color="auto"/>
            <w:right w:val="none" w:sz="0" w:space="0" w:color="auto"/>
          </w:divBdr>
        </w:div>
        <w:div w:id="1044713742">
          <w:marLeft w:val="432"/>
          <w:marRight w:val="0"/>
          <w:marTop w:val="120"/>
          <w:marBottom w:val="0"/>
          <w:divBdr>
            <w:top w:val="none" w:sz="0" w:space="0" w:color="auto"/>
            <w:left w:val="none" w:sz="0" w:space="0" w:color="auto"/>
            <w:bottom w:val="none" w:sz="0" w:space="0" w:color="auto"/>
            <w:right w:val="none" w:sz="0" w:space="0" w:color="auto"/>
          </w:divBdr>
        </w:div>
        <w:div w:id="1162085352">
          <w:marLeft w:val="432"/>
          <w:marRight w:val="0"/>
          <w:marTop w:val="120"/>
          <w:marBottom w:val="0"/>
          <w:divBdr>
            <w:top w:val="none" w:sz="0" w:space="0" w:color="auto"/>
            <w:left w:val="none" w:sz="0" w:space="0" w:color="auto"/>
            <w:bottom w:val="none" w:sz="0" w:space="0" w:color="auto"/>
            <w:right w:val="none" w:sz="0" w:space="0" w:color="auto"/>
          </w:divBdr>
        </w:div>
        <w:div w:id="1264798503">
          <w:marLeft w:val="432"/>
          <w:marRight w:val="0"/>
          <w:marTop w:val="120"/>
          <w:marBottom w:val="0"/>
          <w:divBdr>
            <w:top w:val="none" w:sz="0" w:space="0" w:color="auto"/>
            <w:left w:val="none" w:sz="0" w:space="0" w:color="auto"/>
            <w:bottom w:val="none" w:sz="0" w:space="0" w:color="auto"/>
            <w:right w:val="none" w:sz="0" w:space="0" w:color="auto"/>
          </w:divBdr>
        </w:div>
        <w:div w:id="1807119218">
          <w:marLeft w:val="432"/>
          <w:marRight w:val="0"/>
          <w:marTop w:val="120"/>
          <w:marBottom w:val="0"/>
          <w:divBdr>
            <w:top w:val="none" w:sz="0" w:space="0" w:color="auto"/>
            <w:left w:val="none" w:sz="0" w:space="0" w:color="auto"/>
            <w:bottom w:val="none" w:sz="0" w:space="0" w:color="auto"/>
            <w:right w:val="none" w:sz="0" w:space="0" w:color="auto"/>
          </w:divBdr>
        </w:div>
      </w:divsChild>
    </w:div>
    <w:div w:id="1136483881">
      <w:bodyDiv w:val="1"/>
      <w:marLeft w:val="0"/>
      <w:marRight w:val="0"/>
      <w:marTop w:val="0"/>
      <w:marBottom w:val="0"/>
      <w:divBdr>
        <w:top w:val="none" w:sz="0" w:space="0" w:color="auto"/>
        <w:left w:val="none" w:sz="0" w:space="0" w:color="auto"/>
        <w:bottom w:val="none" w:sz="0" w:space="0" w:color="auto"/>
        <w:right w:val="none" w:sz="0" w:space="0" w:color="auto"/>
      </w:divBdr>
      <w:divsChild>
        <w:div w:id="96369430">
          <w:marLeft w:val="432"/>
          <w:marRight w:val="0"/>
          <w:marTop w:val="120"/>
          <w:marBottom w:val="0"/>
          <w:divBdr>
            <w:top w:val="none" w:sz="0" w:space="0" w:color="auto"/>
            <w:left w:val="none" w:sz="0" w:space="0" w:color="auto"/>
            <w:bottom w:val="none" w:sz="0" w:space="0" w:color="auto"/>
            <w:right w:val="none" w:sz="0" w:space="0" w:color="auto"/>
          </w:divBdr>
        </w:div>
        <w:div w:id="668488827">
          <w:marLeft w:val="432"/>
          <w:marRight w:val="0"/>
          <w:marTop w:val="120"/>
          <w:marBottom w:val="0"/>
          <w:divBdr>
            <w:top w:val="none" w:sz="0" w:space="0" w:color="auto"/>
            <w:left w:val="none" w:sz="0" w:space="0" w:color="auto"/>
            <w:bottom w:val="none" w:sz="0" w:space="0" w:color="auto"/>
            <w:right w:val="none" w:sz="0" w:space="0" w:color="auto"/>
          </w:divBdr>
        </w:div>
        <w:div w:id="967079572">
          <w:marLeft w:val="432"/>
          <w:marRight w:val="0"/>
          <w:marTop w:val="120"/>
          <w:marBottom w:val="0"/>
          <w:divBdr>
            <w:top w:val="none" w:sz="0" w:space="0" w:color="auto"/>
            <w:left w:val="none" w:sz="0" w:space="0" w:color="auto"/>
            <w:bottom w:val="none" w:sz="0" w:space="0" w:color="auto"/>
            <w:right w:val="none" w:sz="0" w:space="0" w:color="auto"/>
          </w:divBdr>
        </w:div>
        <w:div w:id="1190726151">
          <w:marLeft w:val="432"/>
          <w:marRight w:val="0"/>
          <w:marTop w:val="120"/>
          <w:marBottom w:val="0"/>
          <w:divBdr>
            <w:top w:val="none" w:sz="0" w:space="0" w:color="auto"/>
            <w:left w:val="none" w:sz="0" w:space="0" w:color="auto"/>
            <w:bottom w:val="none" w:sz="0" w:space="0" w:color="auto"/>
            <w:right w:val="none" w:sz="0" w:space="0" w:color="auto"/>
          </w:divBdr>
        </w:div>
        <w:div w:id="1430349284">
          <w:marLeft w:val="432"/>
          <w:marRight w:val="0"/>
          <w:marTop w:val="120"/>
          <w:marBottom w:val="0"/>
          <w:divBdr>
            <w:top w:val="none" w:sz="0" w:space="0" w:color="auto"/>
            <w:left w:val="none" w:sz="0" w:space="0" w:color="auto"/>
            <w:bottom w:val="none" w:sz="0" w:space="0" w:color="auto"/>
            <w:right w:val="none" w:sz="0" w:space="0" w:color="auto"/>
          </w:divBdr>
        </w:div>
        <w:div w:id="1441490244">
          <w:marLeft w:val="432"/>
          <w:marRight w:val="0"/>
          <w:marTop w:val="120"/>
          <w:marBottom w:val="0"/>
          <w:divBdr>
            <w:top w:val="none" w:sz="0" w:space="0" w:color="auto"/>
            <w:left w:val="none" w:sz="0" w:space="0" w:color="auto"/>
            <w:bottom w:val="none" w:sz="0" w:space="0" w:color="auto"/>
            <w:right w:val="none" w:sz="0" w:space="0" w:color="auto"/>
          </w:divBdr>
        </w:div>
        <w:div w:id="1852989692">
          <w:marLeft w:val="432"/>
          <w:marRight w:val="0"/>
          <w:marTop w:val="120"/>
          <w:marBottom w:val="0"/>
          <w:divBdr>
            <w:top w:val="none" w:sz="0" w:space="0" w:color="auto"/>
            <w:left w:val="none" w:sz="0" w:space="0" w:color="auto"/>
            <w:bottom w:val="none" w:sz="0" w:space="0" w:color="auto"/>
            <w:right w:val="none" w:sz="0" w:space="0" w:color="auto"/>
          </w:divBdr>
        </w:div>
      </w:divsChild>
    </w:div>
    <w:div w:id="1431973699">
      <w:marLeft w:val="0"/>
      <w:marRight w:val="0"/>
      <w:marTop w:val="0"/>
      <w:marBottom w:val="0"/>
      <w:divBdr>
        <w:top w:val="none" w:sz="0" w:space="0" w:color="auto"/>
        <w:left w:val="none" w:sz="0" w:space="0" w:color="auto"/>
        <w:bottom w:val="none" w:sz="0" w:space="0" w:color="auto"/>
        <w:right w:val="none" w:sz="0" w:space="0" w:color="auto"/>
      </w:divBdr>
      <w:divsChild>
        <w:div w:id="1431973698">
          <w:marLeft w:val="0"/>
          <w:marRight w:val="0"/>
          <w:marTop w:val="0"/>
          <w:marBottom w:val="0"/>
          <w:divBdr>
            <w:top w:val="none" w:sz="0" w:space="0" w:color="auto"/>
            <w:left w:val="none" w:sz="0" w:space="0" w:color="auto"/>
            <w:bottom w:val="none" w:sz="0" w:space="0" w:color="auto"/>
            <w:right w:val="none" w:sz="0" w:space="0" w:color="auto"/>
          </w:divBdr>
        </w:div>
        <w:div w:id="1431973700">
          <w:marLeft w:val="0"/>
          <w:marRight w:val="0"/>
          <w:marTop w:val="0"/>
          <w:marBottom w:val="0"/>
          <w:divBdr>
            <w:top w:val="none" w:sz="0" w:space="0" w:color="auto"/>
            <w:left w:val="none" w:sz="0" w:space="0" w:color="auto"/>
            <w:bottom w:val="none" w:sz="0" w:space="0" w:color="auto"/>
            <w:right w:val="none" w:sz="0" w:space="0" w:color="auto"/>
          </w:divBdr>
        </w:div>
      </w:divsChild>
    </w:div>
    <w:div w:id="1431973702">
      <w:marLeft w:val="0"/>
      <w:marRight w:val="0"/>
      <w:marTop w:val="0"/>
      <w:marBottom w:val="0"/>
      <w:divBdr>
        <w:top w:val="none" w:sz="0" w:space="0" w:color="auto"/>
        <w:left w:val="none" w:sz="0" w:space="0" w:color="auto"/>
        <w:bottom w:val="none" w:sz="0" w:space="0" w:color="auto"/>
        <w:right w:val="none" w:sz="0" w:space="0" w:color="auto"/>
      </w:divBdr>
    </w:div>
    <w:div w:id="1431973704">
      <w:marLeft w:val="0"/>
      <w:marRight w:val="0"/>
      <w:marTop w:val="0"/>
      <w:marBottom w:val="0"/>
      <w:divBdr>
        <w:top w:val="none" w:sz="0" w:space="0" w:color="auto"/>
        <w:left w:val="none" w:sz="0" w:space="0" w:color="auto"/>
        <w:bottom w:val="none" w:sz="0" w:space="0" w:color="auto"/>
        <w:right w:val="none" w:sz="0" w:space="0" w:color="auto"/>
      </w:divBdr>
      <w:divsChild>
        <w:div w:id="1431973701">
          <w:marLeft w:val="0"/>
          <w:marRight w:val="0"/>
          <w:marTop w:val="0"/>
          <w:marBottom w:val="0"/>
          <w:divBdr>
            <w:top w:val="none" w:sz="0" w:space="0" w:color="auto"/>
            <w:left w:val="none" w:sz="0" w:space="0" w:color="auto"/>
            <w:bottom w:val="none" w:sz="0" w:space="0" w:color="auto"/>
            <w:right w:val="none" w:sz="0" w:space="0" w:color="auto"/>
          </w:divBdr>
        </w:div>
        <w:div w:id="1431973703">
          <w:marLeft w:val="0"/>
          <w:marRight w:val="0"/>
          <w:marTop w:val="0"/>
          <w:marBottom w:val="0"/>
          <w:divBdr>
            <w:top w:val="none" w:sz="0" w:space="0" w:color="auto"/>
            <w:left w:val="none" w:sz="0" w:space="0" w:color="auto"/>
            <w:bottom w:val="none" w:sz="0" w:space="0" w:color="auto"/>
            <w:right w:val="none" w:sz="0" w:space="0" w:color="auto"/>
          </w:divBdr>
        </w:div>
      </w:divsChild>
    </w:div>
    <w:div w:id="1438985004">
      <w:bodyDiv w:val="1"/>
      <w:marLeft w:val="0"/>
      <w:marRight w:val="0"/>
      <w:marTop w:val="0"/>
      <w:marBottom w:val="0"/>
      <w:divBdr>
        <w:top w:val="none" w:sz="0" w:space="0" w:color="auto"/>
        <w:left w:val="none" w:sz="0" w:space="0" w:color="auto"/>
        <w:bottom w:val="none" w:sz="0" w:space="0" w:color="auto"/>
        <w:right w:val="none" w:sz="0" w:space="0" w:color="auto"/>
      </w:divBdr>
    </w:div>
    <w:div w:id="174668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1062B-301E-4D4B-AD4A-44549B622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Rūdiškių gimnazija, 2015 m</vt:lpstr>
    </vt:vector>
  </TitlesOfParts>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Rūdiškių gimnazija, 2015 m</dc:title>
  <dc:subject/>
  <dc:creator>Mokytojas</dc:creator>
  <cp:keywords/>
  <dc:description/>
  <cp:lastModifiedBy>Administrator</cp:lastModifiedBy>
  <cp:revision>2</cp:revision>
  <dcterms:created xsi:type="dcterms:W3CDTF">2018-11-05T11:41:00Z</dcterms:created>
  <dcterms:modified xsi:type="dcterms:W3CDTF">2018-11-05T11:41:00Z</dcterms:modified>
</cp:coreProperties>
</file>