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E4" w:rsidRPr="00D908F2" w:rsidRDefault="002F69E4" w:rsidP="002F69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Pr="00D908F2">
        <w:rPr>
          <w:color w:val="000000"/>
        </w:rPr>
        <w:t>PATVIRTINTA</w:t>
      </w:r>
    </w:p>
    <w:p w:rsidR="002F69E4" w:rsidRPr="00D908F2" w:rsidRDefault="002F69E4" w:rsidP="002F69E4">
      <w:pPr>
        <w:autoSpaceDE w:val="0"/>
        <w:autoSpaceDN w:val="0"/>
        <w:adjustRightInd w:val="0"/>
        <w:jc w:val="both"/>
        <w:rPr>
          <w:color w:val="000000"/>
        </w:rPr>
      </w:pPr>
      <w:r w:rsidRPr="00D908F2">
        <w:rPr>
          <w:color w:val="000000"/>
        </w:rPr>
        <w:tab/>
      </w:r>
      <w:r w:rsidRPr="00D908F2">
        <w:rPr>
          <w:color w:val="000000"/>
        </w:rPr>
        <w:tab/>
      </w:r>
      <w:r w:rsidRPr="00D908F2">
        <w:rPr>
          <w:color w:val="000000"/>
        </w:rPr>
        <w:tab/>
        <w:t xml:space="preserve">                         Trakų r. Rūdiškių gimnazijos direktoriaus         </w:t>
      </w:r>
    </w:p>
    <w:p w:rsidR="002F69E4" w:rsidRPr="00D908F2" w:rsidRDefault="002F69E4" w:rsidP="002F69E4">
      <w:pPr>
        <w:autoSpaceDE w:val="0"/>
        <w:autoSpaceDN w:val="0"/>
        <w:adjustRightInd w:val="0"/>
        <w:jc w:val="both"/>
        <w:rPr>
          <w:color w:val="000000"/>
        </w:rPr>
      </w:pPr>
      <w:r w:rsidRPr="00D908F2">
        <w:rPr>
          <w:color w:val="000000"/>
        </w:rPr>
        <w:t xml:space="preserve">                                                                                         </w:t>
      </w:r>
      <w:r>
        <w:t xml:space="preserve"> 2019 m. vasario 7 d. įsakymu Nr. OV-20</w:t>
      </w:r>
    </w:p>
    <w:p w:rsidR="002F69E4" w:rsidRDefault="002F69E4" w:rsidP="002F69E4">
      <w:pPr>
        <w:spacing w:before="100" w:beforeAutospacing="1" w:after="100" w:afterAutospacing="1"/>
        <w:ind w:left="720"/>
        <w:contextualSpacing/>
        <w:jc w:val="center"/>
        <w:rPr>
          <w:b/>
          <w:bCs/>
        </w:rPr>
      </w:pPr>
    </w:p>
    <w:p w:rsidR="002F69E4" w:rsidRDefault="002F69E4" w:rsidP="002F69E4">
      <w:pPr>
        <w:spacing w:before="100" w:beforeAutospacing="1" w:after="100" w:afterAutospacing="1"/>
        <w:ind w:left="720"/>
        <w:contextualSpacing/>
        <w:jc w:val="center"/>
        <w:rPr>
          <w:b/>
          <w:bCs/>
        </w:rPr>
      </w:pPr>
    </w:p>
    <w:p w:rsidR="002F69E4" w:rsidRDefault="002F69E4" w:rsidP="002F69E4">
      <w:pPr>
        <w:spacing w:before="100" w:beforeAutospacing="1" w:after="100" w:afterAutospacing="1" w:line="276" w:lineRule="auto"/>
        <w:ind w:left="720"/>
        <w:contextualSpacing/>
        <w:jc w:val="center"/>
        <w:rPr>
          <w:b/>
          <w:bCs/>
          <w:color w:val="000000" w:themeColor="text1"/>
        </w:rPr>
      </w:pPr>
      <w:r w:rsidRPr="00912395">
        <w:rPr>
          <w:b/>
          <w:bCs/>
          <w:color w:val="000000" w:themeColor="text1"/>
        </w:rPr>
        <w:t>II. MOKESČIO NUSTATYMAS, PASKIRTIS</w:t>
      </w:r>
    </w:p>
    <w:p w:rsidR="002F69E4" w:rsidRPr="00912395" w:rsidRDefault="002F69E4" w:rsidP="002F69E4">
      <w:pPr>
        <w:spacing w:before="100" w:beforeAutospacing="1" w:after="100" w:afterAutospacing="1" w:line="276" w:lineRule="auto"/>
        <w:ind w:left="720"/>
        <w:contextualSpacing/>
        <w:jc w:val="center"/>
        <w:rPr>
          <w:b/>
          <w:bCs/>
          <w:color w:val="000000" w:themeColor="text1"/>
        </w:rPr>
      </w:pPr>
    </w:p>
    <w:p w:rsidR="002F69E4" w:rsidRPr="00D14C19" w:rsidRDefault="002F69E4" w:rsidP="002F69E4">
      <w:pPr>
        <w:spacing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D14C19">
        <w:rPr>
          <w:color w:val="000000" w:themeColor="text1"/>
        </w:rPr>
        <w:t>Paslaugos įkainį už mokinių priežiūrą  derina ir tvirtina Gimnazijos taryba.</w:t>
      </w:r>
    </w:p>
    <w:p w:rsidR="002F69E4" w:rsidRPr="00D14C19" w:rsidRDefault="002F69E4" w:rsidP="002F69E4">
      <w:pPr>
        <w:spacing w:line="276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      3. </w:t>
      </w:r>
      <w:r w:rsidRPr="00D14C19">
        <w:rPr>
          <w:color w:val="000000" w:themeColor="text1"/>
        </w:rPr>
        <w:t>Nustatomas dienos mokestis už mokinio priežiūrą Vaikų dienos centre:</w:t>
      </w:r>
    </w:p>
    <w:p w:rsidR="002F69E4" w:rsidRPr="00912395" w:rsidRDefault="002F69E4" w:rsidP="002F69E4">
      <w:pPr>
        <w:spacing w:line="276" w:lineRule="auto"/>
        <w:ind w:left="360"/>
        <w:rPr>
          <w:color w:val="000000" w:themeColor="text1"/>
        </w:rPr>
      </w:pPr>
      <w:r w:rsidRPr="00912395">
        <w:rPr>
          <w:color w:val="000000" w:themeColor="text1"/>
        </w:rPr>
        <w:t xml:space="preserve">3.1. mokiniams, kurių tėvai yra socialinės paramos gavėjai, važinėjantiems mokykliniais autobusais ir įtrauktiems į gimnazijos važinėjančių mokinių sąrašus, dienos kaina – 0,30 </w:t>
      </w:r>
      <w:proofErr w:type="spellStart"/>
      <w:r w:rsidRPr="00912395">
        <w:rPr>
          <w:color w:val="000000" w:themeColor="text1"/>
        </w:rPr>
        <w:t>Eur</w:t>
      </w:r>
      <w:proofErr w:type="spellEnd"/>
      <w:r w:rsidRPr="00912395">
        <w:rPr>
          <w:color w:val="000000" w:themeColor="text1"/>
        </w:rPr>
        <w:t>.;</w:t>
      </w:r>
    </w:p>
    <w:p w:rsidR="002F69E4" w:rsidRPr="00912395" w:rsidRDefault="002F69E4" w:rsidP="002F69E4">
      <w:pPr>
        <w:spacing w:line="276" w:lineRule="auto"/>
        <w:ind w:left="360"/>
        <w:rPr>
          <w:color w:val="000000" w:themeColor="text1"/>
        </w:rPr>
      </w:pPr>
      <w:r w:rsidRPr="00912395">
        <w:rPr>
          <w:color w:val="000000" w:themeColor="text1"/>
        </w:rPr>
        <w:t xml:space="preserve">3.2. mokiniams, kurie centre būna iki 3 valandų per dieną – 0,50 </w:t>
      </w:r>
      <w:proofErr w:type="spellStart"/>
      <w:r w:rsidRPr="00912395">
        <w:rPr>
          <w:color w:val="000000" w:themeColor="text1"/>
        </w:rPr>
        <w:t>Eur</w:t>
      </w:r>
      <w:proofErr w:type="spellEnd"/>
      <w:r w:rsidRPr="00912395">
        <w:rPr>
          <w:color w:val="000000" w:themeColor="text1"/>
        </w:rPr>
        <w:t>.</w:t>
      </w:r>
    </w:p>
    <w:p w:rsidR="002F69E4" w:rsidRPr="00912395" w:rsidRDefault="002F69E4" w:rsidP="002F69E4">
      <w:pPr>
        <w:spacing w:line="276" w:lineRule="auto"/>
        <w:ind w:left="360"/>
        <w:rPr>
          <w:bCs/>
          <w:color w:val="000000" w:themeColor="text1"/>
        </w:rPr>
      </w:pPr>
      <w:r w:rsidRPr="00912395">
        <w:rPr>
          <w:color w:val="000000" w:themeColor="text1"/>
        </w:rPr>
        <w:t xml:space="preserve">3.3. mokiniams, kurie centre būna virš 3 valandų iki 7 valandų per dieną – 1 </w:t>
      </w:r>
      <w:proofErr w:type="spellStart"/>
      <w:r w:rsidRPr="00912395">
        <w:rPr>
          <w:color w:val="000000" w:themeColor="text1"/>
        </w:rPr>
        <w:t>Eur</w:t>
      </w:r>
      <w:proofErr w:type="spellEnd"/>
      <w:r w:rsidRPr="00912395">
        <w:rPr>
          <w:color w:val="000000" w:themeColor="text1"/>
        </w:rPr>
        <w:t>.</w:t>
      </w:r>
    </w:p>
    <w:p w:rsidR="002F69E4" w:rsidRPr="00912395" w:rsidRDefault="002F69E4" w:rsidP="002F69E4">
      <w:pPr>
        <w:spacing w:line="276" w:lineRule="auto"/>
        <w:jc w:val="both"/>
        <w:rPr>
          <w:color w:val="000000" w:themeColor="text1"/>
        </w:rPr>
      </w:pPr>
    </w:p>
    <w:p w:rsidR="002F69E4" w:rsidRPr="00466BDB" w:rsidRDefault="002F69E4" w:rsidP="002F69E4">
      <w:pPr>
        <w:spacing w:before="100" w:beforeAutospacing="1" w:after="100" w:afterAutospacing="1" w:line="276" w:lineRule="auto"/>
        <w:ind w:left="360"/>
        <w:contextualSpacing/>
        <w:jc w:val="both"/>
      </w:pPr>
      <w:r>
        <w:t xml:space="preserve">4. </w:t>
      </w:r>
      <w:r w:rsidRPr="00466BDB">
        <w:t>Jei mokinys Dienos centrą lankė ne visą mėnesį - mokestis apskaičiuojamas už faktiškai lankytas dienas, taikant vienos dienos įkainį.</w:t>
      </w:r>
    </w:p>
    <w:p w:rsidR="002F69E4" w:rsidRPr="00466BDB" w:rsidRDefault="002F69E4" w:rsidP="002F69E4">
      <w:pPr>
        <w:spacing w:line="276" w:lineRule="auto"/>
        <w:contextualSpacing/>
        <w:jc w:val="both"/>
      </w:pPr>
      <w:r>
        <w:rPr>
          <w:color w:val="FF0000"/>
        </w:rPr>
        <w:t xml:space="preserve">      </w:t>
      </w:r>
      <w:r w:rsidRPr="00D14C19">
        <w:rPr>
          <w:color w:val="000000" w:themeColor="text1"/>
        </w:rPr>
        <w:t xml:space="preserve">5.  </w:t>
      </w:r>
      <w:r w:rsidRPr="00466BDB">
        <w:t>Mėnesio mokestis sumažinamas ar perskaičiuojamas:</w:t>
      </w:r>
    </w:p>
    <w:p w:rsidR="002F69E4" w:rsidRDefault="002F69E4" w:rsidP="002F69E4">
      <w:pPr>
        <w:spacing w:line="276" w:lineRule="auto"/>
        <w:contextualSpacing/>
        <w:jc w:val="both"/>
      </w:pPr>
      <w:r>
        <w:t xml:space="preserve">      5.1. </w:t>
      </w:r>
      <w:r w:rsidRPr="00466BDB">
        <w:t xml:space="preserve">mokestis perskaičiuojamas jei mokinys nelankė dienos centro dėl ligos ir tai </w:t>
      </w:r>
    </w:p>
    <w:p w:rsidR="002F69E4" w:rsidRDefault="002F69E4" w:rsidP="002F69E4">
      <w:pPr>
        <w:spacing w:line="276" w:lineRule="auto"/>
        <w:jc w:val="both"/>
      </w:pPr>
      <w:r>
        <w:t xml:space="preserve">      </w:t>
      </w:r>
      <w:r w:rsidRPr="00912395">
        <w:t xml:space="preserve">pateisino pažymomis iš sveikatos priežiūros įstaigų- mokestis skaičiuojamas tik už </w:t>
      </w:r>
    </w:p>
    <w:p w:rsidR="002F69E4" w:rsidRPr="00912395" w:rsidRDefault="002F69E4" w:rsidP="002F69E4">
      <w:pPr>
        <w:spacing w:line="276" w:lineRule="auto"/>
        <w:jc w:val="both"/>
      </w:pPr>
      <w:r>
        <w:t xml:space="preserve">     </w:t>
      </w:r>
      <w:r w:rsidRPr="00912395">
        <w:t>faktiškai lankytas dienas;</w:t>
      </w:r>
    </w:p>
    <w:p w:rsidR="002F69E4" w:rsidRDefault="002F69E4" w:rsidP="002F69E4">
      <w:pPr>
        <w:spacing w:line="276" w:lineRule="auto"/>
        <w:contextualSpacing/>
        <w:jc w:val="both"/>
      </w:pPr>
      <w:r>
        <w:t xml:space="preserve">      5.3.</w:t>
      </w:r>
      <w:r w:rsidRPr="00466BDB">
        <w:t xml:space="preserve"> mokestis perskaičiuojamas jei mokinys nelankė dienos centro dėl mokyklos ugdymo plane </w:t>
      </w:r>
      <w:r>
        <w:t xml:space="preserve">            </w:t>
      </w:r>
      <w:r w:rsidRPr="00466BDB">
        <w:t>nustatytų atostogų ir kai pamokos nevyko dėl šalčio;</w:t>
      </w:r>
    </w:p>
    <w:p w:rsidR="002F69E4" w:rsidRPr="00466BDB" w:rsidRDefault="002F69E4" w:rsidP="002F69E4">
      <w:pPr>
        <w:spacing w:line="276" w:lineRule="auto"/>
        <w:contextualSpacing/>
        <w:jc w:val="both"/>
      </w:pPr>
      <w:r>
        <w:t xml:space="preserve">      5.4</w:t>
      </w:r>
      <w:r w:rsidRPr="00466BDB">
        <w:t>. mokestis perskaičiuojamas jei mokinys nelankė dienos centro dėl tėvų ar globėjų atostogų ar kai jie dirba pamaininį darbą  ir yra pateikti tai patvirtinantys dokumentai;</w:t>
      </w:r>
    </w:p>
    <w:p w:rsidR="002F69E4" w:rsidRPr="00466BDB" w:rsidRDefault="002F69E4" w:rsidP="002F69E4">
      <w:pPr>
        <w:spacing w:line="276" w:lineRule="auto"/>
        <w:contextualSpacing/>
        <w:jc w:val="both"/>
      </w:pPr>
      <w:r>
        <w:t xml:space="preserve">      5.5</w:t>
      </w:r>
      <w:r w:rsidRPr="00466BDB">
        <w:t>. dėl kitų svarbių priežasčių, pateikus įrodančius dokumentus.</w:t>
      </w:r>
    </w:p>
    <w:p w:rsidR="002F69E4" w:rsidRPr="00466BDB" w:rsidRDefault="002F69E4" w:rsidP="002F69E4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</w:t>
      </w:r>
      <w:r w:rsidRPr="00466BDB">
        <w:rPr>
          <w:rFonts w:ascii="TimesNewRoman" w:hAnsi="TimesNewRoman" w:cs="TimesNewRoman"/>
        </w:rPr>
        <w:t>Jei mokinio tėvai (globėjai) ar klasių vadovai laiku nepateikia reikiamų dokumentų, mokestis skaičiuojamas bendrąja tvarka.</w:t>
      </w:r>
    </w:p>
    <w:p w:rsidR="002F69E4" w:rsidRPr="00466BDB" w:rsidRDefault="002F69E4" w:rsidP="002F69E4">
      <w:pPr>
        <w:spacing w:line="276" w:lineRule="auto"/>
        <w:ind w:left="360"/>
        <w:contextualSpacing/>
        <w:jc w:val="both"/>
      </w:pPr>
      <w:r>
        <w:t xml:space="preserve">7. </w:t>
      </w:r>
      <w:r w:rsidRPr="00466BDB">
        <w:t>Gimnazijos  gautos įmokos už mokinių priežiūrą Centre laikomos pajamomis už teikiamas paslaugas ir naudojamos kaip specialiųjų programų lėšos ir gali būti naudojamos</w:t>
      </w:r>
      <w:r w:rsidRPr="00466BDB">
        <w:rPr>
          <w:rFonts w:eastAsia="Calibri"/>
        </w:rPr>
        <w:t xml:space="preserve"> ugdymo aplinkai gerinti, inventoriui, mokymo, kanceliarinėms priemonėms ir kt.  įsigyti.</w:t>
      </w:r>
    </w:p>
    <w:p w:rsidR="002F69E4" w:rsidRDefault="002F69E4" w:rsidP="002F69E4">
      <w:pPr>
        <w:ind w:left="720"/>
        <w:contextualSpacing/>
        <w:jc w:val="both"/>
      </w:pPr>
    </w:p>
    <w:p w:rsidR="002F69E4" w:rsidRDefault="002F69E4" w:rsidP="002F69E4">
      <w:pPr>
        <w:spacing w:before="100" w:beforeAutospacing="1" w:after="100" w:afterAutospacing="1"/>
        <w:ind w:left="720"/>
        <w:contextualSpacing/>
        <w:jc w:val="center"/>
        <w:rPr>
          <w:b/>
          <w:bCs/>
        </w:rPr>
      </w:pPr>
      <w:r>
        <w:rPr>
          <w:b/>
          <w:bCs/>
        </w:rPr>
        <w:t>___________________________</w:t>
      </w:r>
    </w:p>
    <w:p w:rsidR="002F69E4" w:rsidRDefault="002F69E4" w:rsidP="002F69E4">
      <w:pPr>
        <w:spacing w:before="100" w:beforeAutospacing="1" w:after="100" w:afterAutospacing="1"/>
        <w:ind w:left="720"/>
        <w:contextualSpacing/>
        <w:jc w:val="center"/>
        <w:rPr>
          <w:b/>
          <w:bCs/>
        </w:rPr>
      </w:pPr>
    </w:p>
    <w:p w:rsidR="008C367F" w:rsidRDefault="008C367F">
      <w:bookmarkStart w:id="0" w:name="_GoBack"/>
      <w:bookmarkEnd w:id="0"/>
    </w:p>
    <w:sectPr w:rsidR="008C36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4"/>
    <w:rsid w:val="002F69E4"/>
    <w:rsid w:val="008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ED5D4-AD56-4741-93B6-626103DF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2019-06-27T06:45:00Z</dcterms:created>
  <dcterms:modified xsi:type="dcterms:W3CDTF">2019-06-27T06:46:00Z</dcterms:modified>
</cp:coreProperties>
</file>